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B0D60" w14:textId="77777777" w:rsidR="00FE2399" w:rsidRPr="00BE46CB" w:rsidRDefault="00FE2399" w:rsidP="00F56D88">
      <w:pPr>
        <w:jc w:val="center"/>
        <w:rPr>
          <w:rFonts w:ascii="Arial" w:hAnsi="Arial" w:cs="Arial"/>
          <w:color w:val="000000"/>
          <w:sz w:val="22"/>
          <w:szCs w:val="22"/>
        </w:rPr>
      </w:pPr>
    </w:p>
    <w:p w14:paraId="006CEE3A" w14:textId="77777777" w:rsidR="00EA74FA" w:rsidRPr="00BE46CB" w:rsidRDefault="00064BB5" w:rsidP="00F56D88">
      <w:pPr>
        <w:jc w:val="center"/>
        <w:rPr>
          <w:rFonts w:ascii="Arial" w:hAnsi="Arial" w:cs="Arial"/>
          <w:b/>
          <w:color w:val="000000"/>
          <w:sz w:val="32"/>
          <w:szCs w:val="32"/>
        </w:rPr>
      </w:pPr>
      <w:r w:rsidRPr="00BE46CB">
        <w:rPr>
          <w:rFonts w:ascii="Arial" w:hAnsi="Arial" w:cs="Arial"/>
          <w:noProof/>
          <w:color w:val="000000"/>
        </w:rPr>
        <w:drawing>
          <wp:inline distT="0" distB="0" distL="0" distR="0" wp14:anchorId="250F176A" wp14:editId="4F01FEC5">
            <wp:extent cx="828675" cy="838200"/>
            <wp:effectExtent l="0" t="0" r="9525" b="0"/>
            <wp:docPr id="1" name="Picture 1" descr="ASEAN Logo (for Computer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EAN Logo (for Computer Scre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8675" cy="838200"/>
                    </a:xfrm>
                    <a:prstGeom prst="rect">
                      <a:avLst/>
                    </a:prstGeom>
                    <a:noFill/>
                    <a:ln>
                      <a:noFill/>
                    </a:ln>
                  </pic:spPr>
                </pic:pic>
              </a:graphicData>
            </a:graphic>
          </wp:inline>
        </w:drawing>
      </w:r>
    </w:p>
    <w:p w14:paraId="6DFBCC15" w14:textId="77777777" w:rsidR="00EA74FA" w:rsidRPr="00BE46CB" w:rsidRDefault="00EA74FA" w:rsidP="00F56D88">
      <w:pPr>
        <w:jc w:val="center"/>
        <w:rPr>
          <w:rFonts w:ascii="Arial" w:hAnsi="Arial" w:cs="Arial"/>
          <w:b/>
          <w:color w:val="000000"/>
          <w:sz w:val="32"/>
          <w:szCs w:val="32"/>
        </w:rPr>
      </w:pPr>
    </w:p>
    <w:p w14:paraId="6FD1377D" w14:textId="77777777" w:rsidR="00EA74FA" w:rsidRPr="00BE46CB" w:rsidRDefault="00EA74FA" w:rsidP="00F56D88">
      <w:pPr>
        <w:jc w:val="center"/>
        <w:rPr>
          <w:rFonts w:ascii="Arial" w:hAnsi="Arial" w:cs="Arial"/>
          <w:b/>
          <w:color w:val="000000"/>
          <w:sz w:val="32"/>
          <w:szCs w:val="32"/>
        </w:rPr>
      </w:pPr>
    </w:p>
    <w:p w14:paraId="484AB783" w14:textId="77777777" w:rsidR="00EA74FA" w:rsidRPr="00BE46CB" w:rsidRDefault="00EA74FA" w:rsidP="00F56D88">
      <w:pPr>
        <w:jc w:val="center"/>
        <w:rPr>
          <w:rFonts w:ascii="Arial" w:hAnsi="Arial" w:cs="Arial"/>
          <w:b/>
          <w:color w:val="000000"/>
          <w:sz w:val="32"/>
          <w:szCs w:val="32"/>
        </w:rPr>
      </w:pPr>
    </w:p>
    <w:p w14:paraId="756EF53A" w14:textId="77777777" w:rsidR="00EA74FA" w:rsidRPr="00BE46CB" w:rsidRDefault="00EA74FA" w:rsidP="00F56D88">
      <w:pPr>
        <w:jc w:val="center"/>
        <w:rPr>
          <w:rFonts w:ascii="Arial" w:hAnsi="Arial" w:cs="Arial"/>
          <w:b/>
          <w:color w:val="000000"/>
          <w:sz w:val="32"/>
          <w:szCs w:val="32"/>
        </w:rPr>
      </w:pPr>
    </w:p>
    <w:p w14:paraId="3CC2ADB4" w14:textId="77777777" w:rsidR="00BF0F09" w:rsidRPr="00BE46CB" w:rsidRDefault="00176DA4" w:rsidP="00F56D88">
      <w:pPr>
        <w:jc w:val="center"/>
        <w:rPr>
          <w:rFonts w:ascii="Arial" w:hAnsi="Arial" w:cs="Arial"/>
          <w:b/>
          <w:color w:val="000000"/>
          <w:sz w:val="32"/>
          <w:szCs w:val="32"/>
        </w:rPr>
      </w:pPr>
      <w:r w:rsidRPr="00BE46CB">
        <w:rPr>
          <w:rFonts w:ascii="Arial" w:hAnsi="Arial" w:cs="Arial"/>
          <w:b/>
          <w:color w:val="000000"/>
          <w:sz w:val="32"/>
          <w:szCs w:val="32"/>
        </w:rPr>
        <w:t>TERMS OF REFERENCE (TOR)</w:t>
      </w:r>
    </w:p>
    <w:p w14:paraId="138EA125" w14:textId="77777777" w:rsidR="00EA74FA" w:rsidRPr="00BE46CB" w:rsidRDefault="00F87D1A" w:rsidP="00EA74FA">
      <w:pPr>
        <w:jc w:val="center"/>
        <w:rPr>
          <w:rFonts w:ascii="Arial" w:hAnsi="Arial" w:cs="Arial"/>
          <w:b/>
          <w:color w:val="000000"/>
          <w:sz w:val="22"/>
          <w:szCs w:val="22"/>
        </w:rPr>
      </w:pPr>
      <w:r w:rsidRPr="00BE46CB">
        <w:rPr>
          <w:rFonts w:ascii="Arial" w:hAnsi="Arial" w:cs="Arial"/>
          <w:b/>
          <w:color w:val="000000"/>
          <w:sz w:val="22"/>
          <w:szCs w:val="22"/>
        </w:rPr>
        <w:t xml:space="preserve">THE </w:t>
      </w:r>
      <w:r w:rsidR="002132FD" w:rsidRPr="00BE46CB">
        <w:rPr>
          <w:rFonts w:ascii="Arial" w:hAnsi="Arial" w:cs="Arial"/>
          <w:b/>
          <w:color w:val="000000"/>
          <w:sz w:val="22"/>
          <w:szCs w:val="22"/>
        </w:rPr>
        <w:t>ACTS CENTRAL SERVICE (CS)</w:t>
      </w:r>
      <w:r w:rsidR="00D80097" w:rsidRPr="00BE46CB">
        <w:rPr>
          <w:rFonts w:ascii="Arial" w:hAnsi="Arial" w:cs="Arial"/>
          <w:b/>
          <w:color w:val="000000"/>
          <w:sz w:val="22"/>
          <w:szCs w:val="22"/>
        </w:rPr>
        <w:t xml:space="preserve"> Extended Service</w:t>
      </w:r>
    </w:p>
    <w:p w14:paraId="61C8B83E" w14:textId="77777777" w:rsidR="00EA74FA" w:rsidRPr="00BE46CB" w:rsidRDefault="00EA74FA" w:rsidP="00EA74FA">
      <w:pPr>
        <w:jc w:val="center"/>
        <w:rPr>
          <w:rFonts w:ascii="Arial" w:hAnsi="Arial" w:cs="Arial"/>
          <w:b/>
          <w:color w:val="000000"/>
          <w:sz w:val="22"/>
          <w:szCs w:val="22"/>
        </w:rPr>
      </w:pPr>
    </w:p>
    <w:p w14:paraId="6C511E61" w14:textId="77777777" w:rsidR="00EA74FA" w:rsidRPr="00BE46CB" w:rsidRDefault="00EA74FA" w:rsidP="00EA74FA">
      <w:pPr>
        <w:jc w:val="center"/>
        <w:rPr>
          <w:rFonts w:ascii="Arial" w:hAnsi="Arial" w:cs="Arial"/>
          <w:b/>
          <w:color w:val="000000"/>
          <w:sz w:val="22"/>
          <w:szCs w:val="22"/>
        </w:rPr>
      </w:pPr>
    </w:p>
    <w:p w14:paraId="7F0752BD" w14:textId="77777777" w:rsidR="00EA74FA" w:rsidRPr="00BE46CB" w:rsidRDefault="00EA74FA" w:rsidP="00EA74FA">
      <w:pPr>
        <w:jc w:val="center"/>
        <w:rPr>
          <w:rFonts w:ascii="Arial" w:hAnsi="Arial" w:cs="Arial"/>
          <w:b/>
          <w:color w:val="000000"/>
          <w:sz w:val="22"/>
          <w:szCs w:val="22"/>
        </w:rPr>
      </w:pPr>
    </w:p>
    <w:p w14:paraId="56FE2541" w14:textId="77777777" w:rsidR="00EA74FA" w:rsidRPr="00BE46CB" w:rsidRDefault="00EA74FA" w:rsidP="00EA74FA">
      <w:pPr>
        <w:jc w:val="center"/>
        <w:rPr>
          <w:rFonts w:ascii="Arial" w:hAnsi="Arial" w:cs="Arial"/>
          <w:b/>
          <w:color w:val="000000"/>
          <w:sz w:val="22"/>
          <w:szCs w:val="22"/>
        </w:rPr>
      </w:pPr>
    </w:p>
    <w:p w14:paraId="6EE80D8B" w14:textId="77777777" w:rsidR="00EA74FA" w:rsidRPr="00BE46CB" w:rsidRDefault="00EA74FA" w:rsidP="00EA74FA">
      <w:pPr>
        <w:jc w:val="center"/>
        <w:rPr>
          <w:rFonts w:ascii="Arial" w:hAnsi="Arial" w:cs="Arial"/>
          <w:b/>
          <w:color w:val="000000"/>
          <w:sz w:val="22"/>
          <w:szCs w:val="22"/>
        </w:rPr>
      </w:pPr>
    </w:p>
    <w:p w14:paraId="575C9304" w14:textId="77777777" w:rsidR="00EA74FA" w:rsidRPr="00BE46CB" w:rsidRDefault="00EA74FA" w:rsidP="00EA74FA">
      <w:pPr>
        <w:jc w:val="center"/>
        <w:rPr>
          <w:rFonts w:ascii="Arial" w:hAnsi="Arial" w:cs="Arial"/>
          <w:b/>
          <w:color w:val="000000"/>
          <w:sz w:val="22"/>
          <w:szCs w:val="22"/>
        </w:rPr>
      </w:pPr>
    </w:p>
    <w:p w14:paraId="1580F4AB" w14:textId="77777777" w:rsidR="00EA74FA" w:rsidRPr="00BE46CB" w:rsidRDefault="00EA74FA" w:rsidP="00EA74FA">
      <w:pPr>
        <w:jc w:val="center"/>
        <w:rPr>
          <w:rFonts w:ascii="Arial" w:hAnsi="Arial" w:cs="Arial"/>
          <w:b/>
          <w:color w:val="000000"/>
          <w:sz w:val="22"/>
          <w:szCs w:val="22"/>
        </w:rPr>
      </w:pPr>
    </w:p>
    <w:p w14:paraId="0F371366" w14:textId="77777777" w:rsidR="00EA74FA" w:rsidRPr="00BE46CB" w:rsidRDefault="00EA74FA" w:rsidP="00EA74FA">
      <w:pPr>
        <w:jc w:val="center"/>
        <w:rPr>
          <w:rFonts w:ascii="Arial" w:hAnsi="Arial" w:cs="Arial"/>
          <w:b/>
          <w:color w:val="000000"/>
          <w:sz w:val="22"/>
          <w:szCs w:val="22"/>
        </w:rPr>
      </w:pPr>
    </w:p>
    <w:p w14:paraId="4EEFEA46" w14:textId="77777777" w:rsidR="00EA74FA" w:rsidRPr="00BE46CB" w:rsidRDefault="00EA74FA" w:rsidP="00EA74FA">
      <w:pPr>
        <w:jc w:val="center"/>
        <w:rPr>
          <w:rFonts w:ascii="Arial" w:hAnsi="Arial" w:cs="Arial"/>
          <w:b/>
          <w:color w:val="000000"/>
          <w:sz w:val="22"/>
          <w:szCs w:val="22"/>
        </w:rPr>
      </w:pPr>
    </w:p>
    <w:p w14:paraId="64FB5E70" w14:textId="77777777" w:rsidR="00EA74FA" w:rsidRPr="00BE46CB" w:rsidRDefault="00EA74FA" w:rsidP="00EA74FA">
      <w:pPr>
        <w:jc w:val="center"/>
        <w:rPr>
          <w:rFonts w:ascii="Arial" w:hAnsi="Arial" w:cs="Arial"/>
          <w:b/>
          <w:color w:val="000000"/>
          <w:sz w:val="22"/>
          <w:szCs w:val="22"/>
        </w:rPr>
      </w:pPr>
    </w:p>
    <w:p w14:paraId="1A62D4D1" w14:textId="77777777" w:rsidR="00EA74FA" w:rsidRPr="00BE46CB" w:rsidRDefault="00EA74FA" w:rsidP="00EA74FA">
      <w:pPr>
        <w:jc w:val="center"/>
        <w:rPr>
          <w:rFonts w:ascii="Arial" w:hAnsi="Arial" w:cs="Arial"/>
          <w:b/>
          <w:color w:val="000000"/>
          <w:sz w:val="22"/>
          <w:szCs w:val="22"/>
        </w:rPr>
      </w:pPr>
    </w:p>
    <w:p w14:paraId="5C8B1F81" w14:textId="77777777" w:rsidR="00EA74FA" w:rsidRPr="00BE46CB" w:rsidRDefault="00EA74FA" w:rsidP="00EA74FA">
      <w:pPr>
        <w:jc w:val="center"/>
        <w:rPr>
          <w:rFonts w:ascii="Arial" w:hAnsi="Arial" w:cs="Arial"/>
          <w:b/>
          <w:color w:val="000000"/>
          <w:sz w:val="22"/>
          <w:szCs w:val="22"/>
        </w:rPr>
      </w:pPr>
    </w:p>
    <w:p w14:paraId="60447FF0" w14:textId="77777777" w:rsidR="00EA74FA" w:rsidRPr="00BE46CB" w:rsidRDefault="00EA74FA" w:rsidP="00EA74FA">
      <w:pPr>
        <w:jc w:val="center"/>
        <w:rPr>
          <w:rFonts w:ascii="Arial" w:hAnsi="Arial" w:cs="Arial"/>
          <w:b/>
          <w:color w:val="000000"/>
          <w:sz w:val="22"/>
          <w:szCs w:val="22"/>
        </w:rPr>
      </w:pPr>
    </w:p>
    <w:p w14:paraId="3EECFF7E" w14:textId="77777777" w:rsidR="00EA74FA" w:rsidRPr="00BE46CB" w:rsidRDefault="00EA74FA" w:rsidP="00EA74FA">
      <w:pPr>
        <w:jc w:val="center"/>
        <w:rPr>
          <w:rFonts w:ascii="Arial" w:hAnsi="Arial" w:cs="Arial"/>
          <w:b/>
          <w:color w:val="000000"/>
          <w:sz w:val="22"/>
          <w:szCs w:val="22"/>
        </w:rPr>
      </w:pPr>
    </w:p>
    <w:p w14:paraId="25124E6E" w14:textId="77777777" w:rsidR="00EA74FA" w:rsidRPr="00BE46CB" w:rsidRDefault="00EA74FA" w:rsidP="00EA74FA">
      <w:pPr>
        <w:jc w:val="center"/>
        <w:rPr>
          <w:rFonts w:ascii="Arial" w:hAnsi="Arial" w:cs="Arial"/>
          <w:b/>
          <w:color w:val="000000"/>
          <w:sz w:val="22"/>
          <w:szCs w:val="22"/>
        </w:rPr>
      </w:pPr>
    </w:p>
    <w:p w14:paraId="4A579AA4" w14:textId="77777777" w:rsidR="00EA74FA" w:rsidRPr="00BE46CB" w:rsidRDefault="00EA74FA" w:rsidP="00EA74FA">
      <w:pPr>
        <w:jc w:val="center"/>
        <w:rPr>
          <w:rFonts w:ascii="Arial" w:hAnsi="Arial" w:cs="Arial"/>
          <w:b/>
          <w:color w:val="000000"/>
          <w:sz w:val="22"/>
          <w:szCs w:val="22"/>
        </w:rPr>
      </w:pPr>
    </w:p>
    <w:p w14:paraId="1DD466C3" w14:textId="77777777" w:rsidR="00EA74FA" w:rsidRPr="00BE46CB" w:rsidRDefault="00EA74FA" w:rsidP="00EA74FA">
      <w:pPr>
        <w:jc w:val="center"/>
        <w:rPr>
          <w:rFonts w:ascii="Arial" w:hAnsi="Arial" w:cs="Arial"/>
          <w:b/>
          <w:color w:val="000000"/>
          <w:sz w:val="22"/>
          <w:szCs w:val="22"/>
        </w:rPr>
      </w:pPr>
    </w:p>
    <w:p w14:paraId="787710DE" w14:textId="77777777" w:rsidR="00EA74FA" w:rsidRPr="00BE46CB" w:rsidRDefault="00EA74FA" w:rsidP="00EA74FA">
      <w:pPr>
        <w:jc w:val="center"/>
        <w:rPr>
          <w:rFonts w:ascii="Arial" w:hAnsi="Arial" w:cs="Arial"/>
          <w:b/>
          <w:color w:val="000000"/>
          <w:sz w:val="22"/>
          <w:szCs w:val="22"/>
        </w:rPr>
      </w:pPr>
    </w:p>
    <w:p w14:paraId="0ACF002D" w14:textId="77777777" w:rsidR="00EA74FA" w:rsidRPr="00BE46CB" w:rsidRDefault="00EA74FA" w:rsidP="00EA74FA">
      <w:pPr>
        <w:jc w:val="center"/>
        <w:rPr>
          <w:rFonts w:ascii="Arial" w:hAnsi="Arial" w:cs="Arial"/>
          <w:b/>
          <w:color w:val="000000"/>
          <w:sz w:val="22"/>
          <w:szCs w:val="22"/>
        </w:rPr>
      </w:pPr>
    </w:p>
    <w:p w14:paraId="424664A3" w14:textId="77777777" w:rsidR="00EA74FA" w:rsidRPr="00BE46CB" w:rsidRDefault="00EA74FA" w:rsidP="00EA74FA">
      <w:pPr>
        <w:jc w:val="center"/>
        <w:rPr>
          <w:rFonts w:ascii="Arial" w:hAnsi="Arial" w:cs="Arial"/>
          <w:b/>
          <w:color w:val="000000"/>
          <w:sz w:val="22"/>
          <w:szCs w:val="22"/>
        </w:rPr>
      </w:pPr>
    </w:p>
    <w:p w14:paraId="218F9416" w14:textId="77777777" w:rsidR="00EA74FA" w:rsidRPr="00BE46CB" w:rsidRDefault="00EA74FA" w:rsidP="00EA74FA">
      <w:pPr>
        <w:jc w:val="center"/>
        <w:rPr>
          <w:rFonts w:ascii="Arial" w:hAnsi="Arial" w:cs="Arial"/>
          <w:b/>
          <w:color w:val="000000"/>
          <w:sz w:val="22"/>
          <w:szCs w:val="22"/>
        </w:rPr>
      </w:pPr>
    </w:p>
    <w:p w14:paraId="1C30E5CA" w14:textId="77777777" w:rsidR="00EA74FA" w:rsidRPr="00BE46CB" w:rsidRDefault="00EA74FA" w:rsidP="00EA74FA">
      <w:pPr>
        <w:jc w:val="center"/>
        <w:rPr>
          <w:rFonts w:ascii="Arial" w:hAnsi="Arial" w:cs="Arial"/>
          <w:b/>
          <w:color w:val="000000"/>
          <w:sz w:val="22"/>
          <w:szCs w:val="22"/>
        </w:rPr>
      </w:pPr>
    </w:p>
    <w:p w14:paraId="1AEC2909" w14:textId="77777777" w:rsidR="00EA74FA" w:rsidRPr="00BE46CB" w:rsidRDefault="00EA74FA" w:rsidP="00EA74FA">
      <w:pPr>
        <w:jc w:val="center"/>
        <w:rPr>
          <w:rFonts w:ascii="Arial" w:hAnsi="Arial" w:cs="Arial"/>
          <w:b/>
          <w:color w:val="000000"/>
          <w:sz w:val="22"/>
          <w:szCs w:val="22"/>
        </w:rPr>
      </w:pPr>
    </w:p>
    <w:p w14:paraId="70EF1003" w14:textId="77777777" w:rsidR="00EA74FA" w:rsidRPr="00BE46CB" w:rsidRDefault="00EA74FA" w:rsidP="00EA74FA">
      <w:pPr>
        <w:jc w:val="center"/>
        <w:rPr>
          <w:rFonts w:ascii="Arial" w:hAnsi="Arial" w:cs="Arial"/>
          <w:b/>
          <w:color w:val="000000"/>
          <w:sz w:val="22"/>
          <w:szCs w:val="22"/>
        </w:rPr>
      </w:pPr>
    </w:p>
    <w:p w14:paraId="1E4649D0" w14:textId="77777777" w:rsidR="00EA74FA" w:rsidRPr="00BE46CB" w:rsidRDefault="00EA74FA" w:rsidP="00EA74FA">
      <w:pPr>
        <w:jc w:val="center"/>
        <w:rPr>
          <w:rFonts w:ascii="Arial" w:hAnsi="Arial" w:cs="Arial"/>
          <w:b/>
          <w:color w:val="000000"/>
          <w:sz w:val="22"/>
          <w:szCs w:val="22"/>
        </w:rPr>
      </w:pPr>
    </w:p>
    <w:p w14:paraId="098A7AD2" w14:textId="77777777" w:rsidR="00EA74FA" w:rsidRPr="00BE46CB" w:rsidRDefault="00EA74FA" w:rsidP="00EA74FA">
      <w:pPr>
        <w:jc w:val="center"/>
        <w:rPr>
          <w:rFonts w:ascii="Arial" w:hAnsi="Arial" w:cs="Arial"/>
          <w:b/>
          <w:color w:val="000000"/>
          <w:sz w:val="22"/>
          <w:szCs w:val="22"/>
        </w:rPr>
      </w:pPr>
    </w:p>
    <w:p w14:paraId="20967DFE" w14:textId="77777777" w:rsidR="00EA74FA" w:rsidRPr="00BE46CB" w:rsidRDefault="00EA74FA" w:rsidP="00EA74FA">
      <w:pPr>
        <w:jc w:val="center"/>
        <w:rPr>
          <w:rFonts w:ascii="Arial" w:hAnsi="Arial" w:cs="Arial"/>
          <w:b/>
          <w:color w:val="000000"/>
          <w:sz w:val="22"/>
          <w:szCs w:val="22"/>
        </w:rPr>
      </w:pPr>
    </w:p>
    <w:p w14:paraId="486C397D" w14:textId="77777777" w:rsidR="00EA74FA" w:rsidRPr="00BE46CB" w:rsidRDefault="00EA74FA" w:rsidP="00EA74FA">
      <w:pPr>
        <w:jc w:val="center"/>
        <w:rPr>
          <w:rFonts w:ascii="Arial" w:hAnsi="Arial" w:cs="Arial"/>
          <w:b/>
          <w:color w:val="000000"/>
          <w:sz w:val="22"/>
          <w:szCs w:val="22"/>
        </w:rPr>
      </w:pPr>
    </w:p>
    <w:p w14:paraId="7AE63D6F" w14:textId="77777777" w:rsidR="00EA74FA" w:rsidRPr="00BE46CB" w:rsidRDefault="00EA74FA" w:rsidP="00EA74FA">
      <w:pPr>
        <w:jc w:val="center"/>
        <w:rPr>
          <w:rFonts w:ascii="Arial" w:hAnsi="Arial" w:cs="Arial"/>
          <w:b/>
          <w:color w:val="000000"/>
          <w:sz w:val="22"/>
          <w:szCs w:val="22"/>
        </w:rPr>
      </w:pPr>
    </w:p>
    <w:p w14:paraId="6DCFC109" w14:textId="77777777" w:rsidR="00EA74FA" w:rsidRPr="00BE46CB" w:rsidRDefault="00EA74FA" w:rsidP="00EA74FA">
      <w:pPr>
        <w:jc w:val="center"/>
        <w:rPr>
          <w:rFonts w:ascii="Arial" w:hAnsi="Arial" w:cs="Arial"/>
          <w:b/>
          <w:color w:val="000000"/>
          <w:sz w:val="22"/>
          <w:szCs w:val="22"/>
        </w:rPr>
      </w:pPr>
    </w:p>
    <w:p w14:paraId="562D5DE5" w14:textId="77777777" w:rsidR="00EA74FA" w:rsidRPr="00BE46CB" w:rsidRDefault="00EA74FA" w:rsidP="00EA74FA">
      <w:pPr>
        <w:jc w:val="center"/>
        <w:rPr>
          <w:rFonts w:ascii="Arial" w:hAnsi="Arial" w:cs="Arial"/>
          <w:color w:val="000000"/>
        </w:rPr>
      </w:pPr>
      <w:r w:rsidRPr="00BE46CB">
        <w:rPr>
          <w:rFonts w:ascii="Arial" w:hAnsi="Arial" w:cs="Arial"/>
          <w:color w:val="000000"/>
        </w:rPr>
        <w:t xml:space="preserve">Prepared by </w:t>
      </w:r>
    </w:p>
    <w:p w14:paraId="2577FC20" w14:textId="77777777" w:rsidR="00EA74FA" w:rsidRPr="00BE46CB" w:rsidRDefault="00EA74FA" w:rsidP="00EA74FA">
      <w:pPr>
        <w:jc w:val="center"/>
        <w:rPr>
          <w:rFonts w:ascii="Arial" w:hAnsi="Arial" w:cs="Arial"/>
          <w:b/>
          <w:color w:val="000000"/>
        </w:rPr>
      </w:pPr>
      <w:r w:rsidRPr="00BE46CB">
        <w:rPr>
          <w:rFonts w:ascii="Arial" w:hAnsi="Arial" w:cs="Arial"/>
          <w:b/>
          <w:color w:val="000000"/>
        </w:rPr>
        <w:t>Central Management Team (CMT)of the ASEAN Customs Transit System</w:t>
      </w:r>
    </w:p>
    <w:p w14:paraId="07101A9D" w14:textId="77777777" w:rsidR="00EA74FA" w:rsidRPr="00BE46CB" w:rsidRDefault="00EA74FA" w:rsidP="00EA74FA">
      <w:pPr>
        <w:jc w:val="center"/>
        <w:rPr>
          <w:rFonts w:ascii="Arial" w:hAnsi="Arial" w:cs="Arial"/>
          <w:b/>
          <w:color w:val="000000"/>
        </w:rPr>
      </w:pPr>
      <w:r w:rsidRPr="00BE46CB">
        <w:rPr>
          <w:rFonts w:ascii="Arial" w:hAnsi="Arial" w:cs="Arial"/>
          <w:b/>
          <w:color w:val="000000"/>
        </w:rPr>
        <w:t>The ASEAN Secretariat</w:t>
      </w:r>
    </w:p>
    <w:p w14:paraId="0FD9BB5A" w14:textId="77777777" w:rsidR="00EA74FA" w:rsidRPr="00BE46CB" w:rsidRDefault="00EA74FA" w:rsidP="00EA74FA">
      <w:pPr>
        <w:rPr>
          <w:rFonts w:ascii="Arial" w:hAnsi="Arial" w:cs="Arial"/>
          <w:b/>
          <w:color w:val="000000"/>
          <w:sz w:val="22"/>
          <w:szCs w:val="22"/>
        </w:rPr>
        <w:sectPr w:rsidR="00EA74FA" w:rsidRPr="00BE46CB" w:rsidSect="00765E9D">
          <w:footerReference w:type="even" r:id="rId9"/>
          <w:pgSz w:w="12240" w:h="15840"/>
          <w:pgMar w:top="1440" w:right="1800" w:bottom="1440" w:left="1800" w:header="720" w:footer="720" w:gutter="0"/>
          <w:cols w:space="720"/>
          <w:docGrid w:linePitch="360"/>
        </w:sectPr>
      </w:pPr>
    </w:p>
    <w:p w14:paraId="2EF515A8" w14:textId="77777777" w:rsidR="00EA74FA" w:rsidRPr="00BE46CB" w:rsidRDefault="00EA74FA" w:rsidP="00EA74FA">
      <w:pPr>
        <w:rPr>
          <w:rFonts w:ascii="Arial" w:hAnsi="Arial" w:cs="Arial"/>
          <w:b/>
          <w:sz w:val="28"/>
          <w:szCs w:val="28"/>
        </w:rPr>
      </w:pPr>
      <w:r w:rsidRPr="00BE46CB">
        <w:rPr>
          <w:rFonts w:ascii="Arial" w:hAnsi="Arial" w:cs="Arial"/>
          <w:b/>
          <w:sz w:val="28"/>
          <w:szCs w:val="28"/>
        </w:rPr>
        <w:lastRenderedPageBreak/>
        <w:t>Table of Contents</w:t>
      </w:r>
    </w:p>
    <w:p w14:paraId="0B4C9D16" w14:textId="77777777" w:rsidR="00EA74FA" w:rsidRPr="008C42C3" w:rsidRDefault="00EA74FA" w:rsidP="00EA74FA">
      <w:pPr>
        <w:rPr>
          <w:rFonts w:ascii="Arial" w:hAnsi="Arial" w:cs="Arial"/>
          <w:b/>
          <w:sz w:val="22"/>
          <w:szCs w:val="22"/>
        </w:rPr>
      </w:pPr>
    </w:p>
    <w:p w14:paraId="22717041" w14:textId="36A8F2F0" w:rsidR="008C42C3" w:rsidRPr="008C42C3" w:rsidRDefault="00444147">
      <w:pPr>
        <w:pStyle w:val="TOC2"/>
        <w:tabs>
          <w:tab w:val="left" w:pos="720"/>
          <w:tab w:val="right" w:leader="dot" w:pos="8630"/>
        </w:tabs>
        <w:rPr>
          <w:rFonts w:ascii="Arial" w:eastAsiaTheme="minorEastAsia" w:hAnsi="Arial" w:cs="Arial"/>
          <w:noProof/>
          <w:kern w:val="2"/>
          <w:sz w:val="22"/>
          <w:szCs w:val="22"/>
          <w14:ligatures w14:val="standardContextual"/>
        </w:rPr>
      </w:pPr>
      <w:r w:rsidRPr="008C42C3">
        <w:rPr>
          <w:rFonts w:ascii="Arial" w:hAnsi="Arial" w:cs="Arial"/>
          <w:b/>
          <w:sz w:val="22"/>
          <w:szCs w:val="22"/>
        </w:rPr>
        <w:fldChar w:fldCharType="begin"/>
      </w:r>
      <w:r w:rsidR="00EA74FA" w:rsidRPr="008C42C3">
        <w:rPr>
          <w:rFonts w:ascii="Arial" w:hAnsi="Arial" w:cs="Arial"/>
          <w:b/>
          <w:sz w:val="22"/>
          <w:szCs w:val="22"/>
        </w:rPr>
        <w:instrText xml:space="preserve"> TOC \o "1-3" \h \z \u </w:instrText>
      </w:r>
      <w:r w:rsidRPr="008C42C3">
        <w:rPr>
          <w:rFonts w:ascii="Arial" w:hAnsi="Arial" w:cs="Arial"/>
          <w:b/>
          <w:sz w:val="22"/>
          <w:szCs w:val="22"/>
        </w:rPr>
        <w:fldChar w:fldCharType="separate"/>
      </w:r>
      <w:hyperlink w:anchor="_Toc237854543" w:history="1">
        <w:r w:rsidR="008C42C3" w:rsidRPr="008C42C3">
          <w:rPr>
            <w:rStyle w:val="Hyperlink"/>
            <w:rFonts w:ascii="Arial" w:hAnsi="Arial" w:cs="Arial"/>
            <w:noProof/>
            <w:sz w:val="22"/>
            <w:szCs w:val="22"/>
          </w:rPr>
          <w:t>1.</w:t>
        </w:r>
        <w:r w:rsidR="008C42C3" w:rsidRPr="008C42C3">
          <w:rPr>
            <w:rFonts w:ascii="Arial" w:eastAsiaTheme="minorEastAsia" w:hAnsi="Arial" w:cs="Arial"/>
            <w:noProof/>
            <w:kern w:val="2"/>
            <w:sz w:val="22"/>
            <w:szCs w:val="22"/>
            <w14:ligatures w14:val="standardContextual"/>
          </w:rPr>
          <w:tab/>
        </w:r>
        <w:r w:rsidR="008C42C3" w:rsidRPr="008C42C3">
          <w:rPr>
            <w:rStyle w:val="Hyperlink"/>
            <w:rFonts w:ascii="Arial" w:hAnsi="Arial" w:cs="Arial"/>
            <w:noProof/>
            <w:sz w:val="22"/>
            <w:szCs w:val="22"/>
          </w:rPr>
          <w:t>INTRODUCTION</w:t>
        </w:r>
        <w:r w:rsidR="008C42C3" w:rsidRPr="008C42C3">
          <w:rPr>
            <w:rFonts w:ascii="Arial" w:hAnsi="Arial" w:cs="Arial"/>
            <w:noProof/>
            <w:webHidden/>
            <w:sz w:val="22"/>
            <w:szCs w:val="22"/>
          </w:rPr>
          <w:tab/>
        </w:r>
        <w:r w:rsidR="008C42C3" w:rsidRPr="008C42C3">
          <w:rPr>
            <w:rFonts w:ascii="Arial" w:hAnsi="Arial" w:cs="Arial"/>
            <w:noProof/>
            <w:webHidden/>
            <w:sz w:val="22"/>
            <w:szCs w:val="22"/>
          </w:rPr>
          <w:fldChar w:fldCharType="begin"/>
        </w:r>
        <w:r w:rsidR="008C42C3" w:rsidRPr="008C42C3">
          <w:rPr>
            <w:rFonts w:ascii="Arial" w:hAnsi="Arial" w:cs="Arial"/>
            <w:noProof/>
            <w:webHidden/>
            <w:sz w:val="22"/>
            <w:szCs w:val="22"/>
          </w:rPr>
          <w:instrText xml:space="preserve"> PAGEREF _Toc237854543 \h </w:instrText>
        </w:r>
        <w:r w:rsidR="008C42C3" w:rsidRPr="008C42C3">
          <w:rPr>
            <w:rFonts w:ascii="Arial" w:hAnsi="Arial" w:cs="Arial"/>
            <w:noProof/>
            <w:webHidden/>
            <w:sz w:val="22"/>
            <w:szCs w:val="22"/>
          </w:rPr>
        </w:r>
        <w:r w:rsidR="008C42C3" w:rsidRPr="008C42C3">
          <w:rPr>
            <w:rFonts w:ascii="Arial" w:hAnsi="Arial" w:cs="Arial"/>
            <w:noProof/>
            <w:webHidden/>
            <w:sz w:val="22"/>
            <w:szCs w:val="22"/>
          </w:rPr>
          <w:fldChar w:fldCharType="separate"/>
        </w:r>
        <w:r w:rsidR="008C42C3" w:rsidRPr="008C42C3">
          <w:rPr>
            <w:rFonts w:ascii="Arial" w:hAnsi="Arial" w:cs="Arial"/>
            <w:noProof/>
            <w:webHidden/>
            <w:sz w:val="22"/>
            <w:szCs w:val="22"/>
          </w:rPr>
          <w:t>1</w:t>
        </w:r>
        <w:r w:rsidR="008C42C3" w:rsidRPr="008C42C3">
          <w:rPr>
            <w:rFonts w:ascii="Arial" w:hAnsi="Arial" w:cs="Arial"/>
            <w:noProof/>
            <w:webHidden/>
            <w:sz w:val="22"/>
            <w:szCs w:val="22"/>
          </w:rPr>
          <w:fldChar w:fldCharType="end"/>
        </w:r>
      </w:hyperlink>
    </w:p>
    <w:p w14:paraId="74EC3C6F" w14:textId="6B14D043" w:rsidR="008C42C3" w:rsidRPr="008C42C3" w:rsidRDefault="008C42C3">
      <w:pPr>
        <w:pStyle w:val="TOC2"/>
        <w:tabs>
          <w:tab w:val="left" w:pos="720"/>
          <w:tab w:val="right" w:leader="dot" w:pos="8630"/>
        </w:tabs>
        <w:rPr>
          <w:rFonts w:ascii="Arial" w:eastAsiaTheme="minorEastAsia" w:hAnsi="Arial" w:cs="Arial"/>
          <w:noProof/>
          <w:kern w:val="2"/>
          <w:sz w:val="22"/>
          <w:szCs w:val="22"/>
          <w14:ligatures w14:val="standardContextual"/>
        </w:rPr>
      </w:pPr>
      <w:hyperlink w:anchor="_Toc237854544" w:history="1">
        <w:r w:rsidRPr="008C42C3">
          <w:rPr>
            <w:rStyle w:val="Hyperlink"/>
            <w:rFonts w:ascii="Arial" w:hAnsi="Arial" w:cs="Arial"/>
            <w:noProof/>
            <w:sz w:val="22"/>
            <w:szCs w:val="22"/>
          </w:rPr>
          <w:t>2.</w:t>
        </w:r>
        <w:r w:rsidRPr="008C42C3">
          <w:rPr>
            <w:rFonts w:ascii="Arial" w:eastAsiaTheme="minorEastAsia" w:hAnsi="Arial" w:cs="Arial"/>
            <w:noProof/>
            <w:kern w:val="2"/>
            <w:sz w:val="22"/>
            <w:szCs w:val="22"/>
            <w14:ligatures w14:val="standardContextual"/>
          </w:rPr>
          <w:tab/>
        </w:r>
        <w:r w:rsidRPr="008C42C3">
          <w:rPr>
            <w:rStyle w:val="Hyperlink"/>
            <w:rFonts w:ascii="Arial" w:hAnsi="Arial" w:cs="Arial"/>
            <w:noProof/>
            <w:sz w:val="22"/>
            <w:szCs w:val="22"/>
          </w:rPr>
          <w:t>HOSTING SERVICE REQUIREMENTS</w:t>
        </w:r>
        <w:r w:rsidRPr="008C42C3">
          <w:rPr>
            <w:rFonts w:ascii="Arial" w:hAnsi="Arial" w:cs="Arial"/>
            <w:noProof/>
            <w:webHidden/>
            <w:sz w:val="22"/>
            <w:szCs w:val="22"/>
          </w:rPr>
          <w:tab/>
        </w:r>
        <w:r w:rsidRPr="008C42C3">
          <w:rPr>
            <w:rFonts w:ascii="Arial" w:hAnsi="Arial" w:cs="Arial"/>
            <w:noProof/>
            <w:webHidden/>
            <w:sz w:val="22"/>
            <w:szCs w:val="22"/>
          </w:rPr>
          <w:fldChar w:fldCharType="begin"/>
        </w:r>
        <w:r w:rsidRPr="008C42C3">
          <w:rPr>
            <w:rFonts w:ascii="Arial" w:hAnsi="Arial" w:cs="Arial"/>
            <w:noProof/>
            <w:webHidden/>
            <w:sz w:val="22"/>
            <w:szCs w:val="22"/>
          </w:rPr>
          <w:instrText xml:space="preserve"> PAGEREF _Toc237854544 \h </w:instrText>
        </w:r>
        <w:r w:rsidRPr="008C42C3">
          <w:rPr>
            <w:rFonts w:ascii="Arial" w:hAnsi="Arial" w:cs="Arial"/>
            <w:noProof/>
            <w:webHidden/>
            <w:sz w:val="22"/>
            <w:szCs w:val="22"/>
          </w:rPr>
        </w:r>
        <w:r w:rsidRPr="008C42C3">
          <w:rPr>
            <w:rFonts w:ascii="Arial" w:hAnsi="Arial" w:cs="Arial"/>
            <w:noProof/>
            <w:webHidden/>
            <w:sz w:val="22"/>
            <w:szCs w:val="22"/>
          </w:rPr>
          <w:fldChar w:fldCharType="separate"/>
        </w:r>
        <w:r w:rsidRPr="008C42C3">
          <w:rPr>
            <w:rFonts w:ascii="Arial" w:hAnsi="Arial" w:cs="Arial"/>
            <w:noProof/>
            <w:webHidden/>
            <w:sz w:val="22"/>
            <w:szCs w:val="22"/>
          </w:rPr>
          <w:t>1</w:t>
        </w:r>
        <w:r w:rsidRPr="008C42C3">
          <w:rPr>
            <w:rFonts w:ascii="Arial" w:hAnsi="Arial" w:cs="Arial"/>
            <w:noProof/>
            <w:webHidden/>
            <w:sz w:val="22"/>
            <w:szCs w:val="22"/>
          </w:rPr>
          <w:fldChar w:fldCharType="end"/>
        </w:r>
      </w:hyperlink>
    </w:p>
    <w:p w14:paraId="25D771D3" w14:textId="79B673EF" w:rsidR="008C42C3" w:rsidRPr="008C42C3" w:rsidRDefault="008C42C3">
      <w:pPr>
        <w:pStyle w:val="TOC3"/>
        <w:tabs>
          <w:tab w:val="left" w:pos="1200"/>
          <w:tab w:val="right" w:leader="dot" w:pos="8630"/>
        </w:tabs>
        <w:rPr>
          <w:rFonts w:ascii="Arial" w:eastAsiaTheme="minorEastAsia" w:hAnsi="Arial" w:cs="Arial"/>
          <w:noProof/>
          <w:kern w:val="2"/>
          <w:sz w:val="22"/>
          <w:szCs w:val="22"/>
          <w14:ligatures w14:val="standardContextual"/>
        </w:rPr>
      </w:pPr>
      <w:hyperlink w:anchor="_Toc237854545" w:history="1">
        <w:r w:rsidRPr="008C42C3">
          <w:rPr>
            <w:rStyle w:val="Hyperlink"/>
            <w:rFonts w:ascii="Arial" w:hAnsi="Arial" w:cs="Arial"/>
            <w:noProof/>
            <w:sz w:val="22"/>
            <w:szCs w:val="22"/>
            <w:lang w:val="en-GB"/>
          </w:rPr>
          <w:t>2.1</w:t>
        </w:r>
        <w:r w:rsidRPr="008C42C3">
          <w:rPr>
            <w:rFonts w:ascii="Arial" w:eastAsiaTheme="minorEastAsia" w:hAnsi="Arial" w:cs="Arial"/>
            <w:noProof/>
            <w:kern w:val="2"/>
            <w:sz w:val="22"/>
            <w:szCs w:val="22"/>
            <w14:ligatures w14:val="standardContextual"/>
          </w:rPr>
          <w:tab/>
        </w:r>
        <w:r w:rsidRPr="008C42C3">
          <w:rPr>
            <w:rStyle w:val="Hyperlink"/>
            <w:rFonts w:ascii="Arial" w:hAnsi="Arial" w:cs="Arial"/>
            <w:noProof/>
            <w:sz w:val="22"/>
            <w:szCs w:val="22"/>
            <w:lang w:val="en-GB"/>
          </w:rPr>
          <w:t>TECHNICAL EXPERIENCE AND QUALIFICATIONS REQUIREMENTS</w:t>
        </w:r>
        <w:r w:rsidRPr="008C42C3">
          <w:rPr>
            <w:rFonts w:ascii="Arial" w:hAnsi="Arial" w:cs="Arial"/>
            <w:noProof/>
            <w:webHidden/>
            <w:sz w:val="22"/>
            <w:szCs w:val="22"/>
          </w:rPr>
          <w:tab/>
        </w:r>
        <w:r w:rsidRPr="008C42C3">
          <w:rPr>
            <w:rFonts w:ascii="Arial" w:hAnsi="Arial" w:cs="Arial"/>
            <w:noProof/>
            <w:webHidden/>
            <w:sz w:val="22"/>
            <w:szCs w:val="22"/>
          </w:rPr>
          <w:fldChar w:fldCharType="begin"/>
        </w:r>
        <w:r w:rsidRPr="008C42C3">
          <w:rPr>
            <w:rFonts w:ascii="Arial" w:hAnsi="Arial" w:cs="Arial"/>
            <w:noProof/>
            <w:webHidden/>
            <w:sz w:val="22"/>
            <w:szCs w:val="22"/>
          </w:rPr>
          <w:instrText xml:space="preserve"> PAGEREF _Toc237854545 \h </w:instrText>
        </w:r>
        <w:r w:rsidRPr="008C42C3">
          <w:rPr>
            <w:rFonts w:ascii="Arial" w:hAnsi="Arial" w:cs="Arial"/>
            <w:noProof/>
            <w:webHidden/>
            <w:sz w:val="22"/>
            <w:szCs w:val="22"/>
          </w:rPr>
        </w:r>
        <w:r w:rsidRPr="008C42C3">
          <w:rPr>
            <w:rFonts w:ascii="Arial" w:hAnsi="Arial" w:cs="Arial"/>
            <w:noProof/>
            <w:webHidden/>
            <w:sz w:val="22"/>
            <w:szCs w:val="22"/>
          </w:rPr>
          <w:fldChar w:fldCharType="separate"/>
        </w:r>
        <w:r w:rsidRPr="008C42C3">
          <w:rPr>
            <w:rFonts w:ascii="Arial" w:hAnsi="Arial" w:cs="Arial"/>
            <w:noProof/>
            <w:webHidden/>
            <w:sz w:val="22"/>
            <w:szCs w:val="22"/>
          </w:rPr>
          <w:t>1</w:t>
        </w:r>
        <w:r w:rsidRPr="008C42C3">
          <w:rPr>
            <w:rFonts w:ascii="Arial" w:hAnsi="Arial" w:cs="Arial"/>
            <w:noProof/>
            <w:webHidden/>
            <w:sz w:val="22"/>
            <w:szCs w:val="22"/>
          </w:rPr>
          <w:fldChar w:fldCharType="end"/>
        </w:r>
      </w:hyperlink>
    </w:p>
    <w:p w14:paraId="55367D19" w14:textId="4A3C3EC5" w:rsidR="008C42C3" w:rsidRPr="008C42C3" w:rsidRDefault="008C42C3">
      <w:pPr>
        <w:pStyle w:val="TOC3"/>
        <w:tabs>
          <w:tab w:val="left" w:pos="1200"/>
          <w:tab w:val="right" w:leader="dot" w:pos="8630"/>
        </w:tabs>
        <w:rPr>
          <w:rFonts w:ascii="Arial" w:eastAsiaTheme="minorEastAsia" w:hAnsi="Arial" w:cs="Arial"/>
          <w:noProof/>
          <w:kern w:val="2"/>
          <w:sz w:val="22"/>
          <w:szCs w:val="22"/>
          <w14:ligatures w14:val="standardContextual"/>
        </w:rPr>
      </w:pPr>
      <w:hyperlink w:anchor="_Toc237854546" w:history="1">
        <w:r w:rsidRPr="008C42C3">
          <w:rPr>
            <w:rStyle w:val="Hyperlink"/>
            <w:rFonts w:ascii="Arial" w:hAnsi="Arial" w:cs="Arial"/>
            <w:noProof/>
            <w:sz w:val="22"/>
            <w:szCs w:val="22"/>
            <w:lang w:val="en-GB"/>
          </w:rPr>
          <w:t>2.2</w:t>
        </w:r>
        <w:r w:rsidRPr="008C42C3">
          <w:rPr>
            <w:rFonts w:ascii="Arial" w:eastAsiaTheme="minorEastAsia" w:hAnsi="Arial" w:cs="Arial"/>
            <w:noProof/>
            <w:kern w:val="2"/>
            <w:sz w:val="22"/>
            <w:szCs w:val="22"/>
            <w14:ligatures w14:val="standardContextual"/>
          </w:rPr>
          <w:tab/>
        </w:r>
        <w:r w:rsidRPr="008C42C3">
          <w:rPr>
            <w:rStyle w:val="Hyperlink"/>
            <w:rFonts w:ascii="Arial" w:hAnsi="Arial" w:cs="Arial"/>
            <w:noProof/>
            <w:sz w:val="22"/>
            <w:szCs w:val="22"/>
            <w:lang w:val="en-GB"/>
          </w:rPr>
          <w:t>TECHNICAL SCOPE OF WORK</w:t>
        </w:r>
        <w:r w:rsidRPr="008C42C3">
          <w:rPr>
            <w:rFonts w:ascii="Arial" w:hAnsi="Arial" w:cs="Arial"/>
            <w:noProof/>
            <w:webHidden/>
            <w:sz w:val="22"/>
            <w:szCs w:val="22"/>
          </w:rPr>
          <w:tab/>
        </w:r>
        <w:r w:rsidRPr="008C42C3">
          <w:rPr>
            <w:rFonts w:ascii="Arial" w:hAnsi="Arial" w:cs="Arial"/>
            <w:noProof/>
            <w:webHidden/>
            <w:sz w:val="22"/>
            <w:szCs w:val="22"/>
          </w:rPr>
          <w:fldChar w:fldCharType="begin"/>
        </w:r>
        <w:r w:rsidRPr="008C42C3">
          <w:rPr>
            <w:rFonts w:ascii="Arial" w:hAnsi="Arial" w:cs="Arial"/>
            <w:noProof/>
            <w:webHidden/>
            <w:sz w:val="22"/>
            <w:szCs w:val="22"/>
          </w:rPr>
          <w:instrText xml:space="preserve"> PAGEREF _Toc237854546 \h </w:instrText>
        </w:r>
        <w:r w:rsidRPr="008C42C3">
          <w:rPr>
            <w:rFonts w:ascii="Arial" w:hAnsi="Arial" w:cs="Arial"/>
            <w:noProof/>
            <w:webHidden/>
            <w:sz w:val="22"/>
            <w:szCs w:val="22"/>
          </w:rPr>
        </w:r>
        <w:r w:rsidRPr="008C42C3">
          <w:rPr>
            <w:rFonts w:ascii="Arial" w:hAnsi="Arial" w:cs="Arial"/>
            <w:noProof/>
            <w:webHidden/>
            <w:sz w:val="22"/>
            <w:szCs w:val="22"/>
          </w:rPr>
          <w:fldChar w:fldCharType="separate"/>
        </w:r>
        <w:r w:rsidRPr="008C42C3">
          <w:rPr>
            <w:rFonts w:ascii="Arial" w:hAnsi="Arial" w:cs="Arial"/>
            <w:noProof/>
            <w:webHidden/>
            <w:sz w:val="22"/>
            <w:szCs w:val="22"/>
          </w:rPr>
          <w:t>2</w:t>
        </w:r>
        <w:r w:rsidRPr="008C42C3">
          <w:rPr>
            <w:rFonts w:ascii="Arial" w:hAnsi="Arial" w:cs="Arial"/>
            <w:noProof/>
            <w:webHidden/>
            <w:sz w:val="22"/>
            <w:szCs w:val="22"/>
          </w:rPr>
          <w:fldChar w:fldCharType="end"/>
        </w:r>
      </w:hyperlink>
    </w:p>
    <w:p w14:paraId="266A12EF" w14:textId="4A992257" w:rsidR="008C42C3" w:rsidRPr="008C42C3" w:rsidRDefault="008C42C3">
      <w:pPr>
        <w:pStyle w:val="TOC3"/>
        <w:tabs>
          <w:tab w:val="left" w:pos="1440"/>
          <w:tab w:val="right" w:leader="dot" w:pos="8630"/>
        </w:tabs>
        <w:rPr>
          <w:rFonts w:ascii="Arial" w:eastAsiaTheme="minorEastAsia" w:hAnsi="Arial" w:cs="Arial"/>
          <w:noProof/>
          <w:kern w:val="2"/>
          <w:sz w:val="22"/>
          <w:szCs w:val="22"/>
          <w14:ligatures w14:val="standardContextual"/>
        </w:rPr>
      </w:pPr>
      <w:hyperlink w:anchor="_Toc237854547" w:history="1">
        <w:r w:rsidRPr="008C42C3">
          <w:rPr>
            <w:rStyle w:val="Hyperlink"/>
            <w:rFonts w:ascii="Arial" w:hAnsi="Arial" w:cs="Arial"/>
            <w:noProof/>
            <w:sz w:val="22"/>
            <w:szCs w:val="22"/>
          </w:rPr>
          <w:t>2.2.1</w:t>
        </w:r>
        <w:r w:rsidRPr="008C42C3">
          <w:rPr>
            <w:rFonts w:ascii="Arial" w:eastAsiaTheme="minorEastAsia" w:hAnsi="Arial" w:cs="Arial"/>
            <w:noProof/>
            <w:kern w:val="2"/>
            <w:sz w:val="22"/>
            <w:szCs w:val="22"/>
            <w14:ligatures w14:val="standardContextual"/>
          </w:rPr>
          <w:tab/>
        </w:r>
        <w:r w:rsidRPr="008C42C3">
          <w:rPr>
            <w:rStyle w:val="Hyperlink"/>
            <w:rFonts w:ascii="Arial" w:hAnsi="Arial" w:cs="Arial"/>
            <w:noProof/>
            <w:sz w:val="22"/>
            <w:szCs w:val="22"/>
            <w:lang w:val="en-GB"/>
          </w:rPr>
          <w:t>SCOPE OF WORK FOR ACTS CS Extended Service</w:t>
        </w:r>
        <w:r w:rsidRPr="008C42C3">
          <w:rPr>
            <w:rFonts w:ascii="Arial" w:hAnsi="Arial" w:cs="Arial"/>
            <w:noProof/>
            <w:webHidden/>
            <w:sz w:val="22"/>
            <w:szCs w:val="22"/>
          </w:rPr>
          <w:tab/>
        </w:r>
        <w:r w:rsidRPr="008C42C3">
          <w:rPr>
            <w:rFonts w:ascii="Arial" w:hAnsi="Arial" w:cs="Arial"/>
            <w:noProof/>
            <w:webHidden/>
            <w:sz w:val="22"/>
            <w:szCs w:val="22"/>
          </w:rPr>
          <w:fldChar w:fldCharType="begin"/>
        </w:r>
        <w:r w:rsidRPr="008C42C3">
          <w:rPr>
            <w:rFonts w:ascii="Arial" w:hAnsi="Arial" w:cs="Arial"/>
            <w:noProof/>
            <w:webHidden/>
            <w:sz w:val="22"/>
            <w:szCs w:val="22"/>
          </w:rPr>
          <w:instrText xml:space="preserve"> PAGEREF _Toc237854547 \h </w:instrText>
        </w:r>
        <w:r w:rsidRPr="008C42C3">
          <w:rPr>
            <w:rFonts w:ascii="Arial" w:hAnsi="Arial" w:cs="Arial"/>
            <w:noProof/>
            <w:webHidden/>
            <w:sz w:val="22"/>
            <w:szCs w:val="22"/>
          </w:rPr>
        </w:r>
        <w:r w:rsidRPr="008C42C3">
          <w:rPr>
            <w:rFonts w:ascii="Arial" w:hAnsi="Arial" w:cs="Arial"/>
            <w:noProof/>
            <w:webHidden/>
            <w:sz w:val="22"/>
            <w:szCs w:val="22"/>
          </w:rPr>
          <w:fldChar w:fldCharType="separate"/>
        </w:r>
        <w:r w:rsidRPr="008C42C3">
          <w:rPr>
            <w:rFonts w:ascii="Arial" w:hAnsi="Arial" w:cs="Arial"/>
            <w:noProof/>
            <w:webHidden/>
            <w:sz w:val="22"/>
            <w:szCs w:val="22"/>
          </w:rPr>
          <w:t>2</w:t>
        </w:r>
        <w:r w:rsidRPr="008C42C3">
          <w:rPr>
            <w:rFonts w:ascii="Arial" w:hAnsi="Arial" w:cs="Arial"/>
            <w:noProof/>
            <w:webHidden/>
            <w:sz w:val="22"/>
            <w:szCs w:val="22"/>
          </w:rPr>
          <w:fldChar w:fldCharType="end"/>
        </w:r>
      </w:hyperlink>
    </w:p>
    <w:p w14:paraId="4E650F0C" w14:textId="475C894E" w:rsidR="008C42C3" w:rsidRPr="008C42C3" w:rsidRDefault="008C42C3">
      <w:pPr>
        <w:pStyle w:val="TOC3"/>
        <w:tabs>
          <w:tab w:val="left" w:pos="1200"/>
          <w:tab w:val="right" w:leader="dot" w:pos="8630"/>
        </w:tabs>
        <w:rPr>
          <w:rFonts w:ascii="Arial" w:eastAsiaTheme="minorEastAsia" w:hAnsi="Arial" w:cs="Arial"/>
          <w:noProof/>
          <w:kern w:val="2"/>
          <w:sz w:val="22"/>
          <w:szCs w:val="22"/>
          <w14:ligatures w14:val="standardContextual"/>
        </w:rPr>
      </w:pPr>
      <w:hyperlink w:anchor="_Toc237854548" w:history="1">
        <w:r w:rsidRPr="008C42C3">
          <w:rPr>
            <w:rStyle w:val="Hyperlink"/>
            <w:rFonts w:ascii="Arial" w:hAnsi="Arial" w:cs="Arial"/>
            <w:noProof/>
            <w:sz w:val="22"/>
            <w:szCs w:val="22"/>
            <w:lang w:val="en-GB"/>
          </w:rPr>
          <w:t>2.3</w:t>
        </w:r>
        <w:r w:rsidRPr="008C42C3">
          <w:rPr>
            <w:rFonts w:ascii="Arial" w:eastAsiaTheme="minorEastAsia" w:hAnsi="Arial" w:cs="Arial"/>
            <w:noProof/>
            <w:kern w:val="2"/>
            <w:sz w:val="22"/>
            <w:szCs w:val="22"/>
            <w14:ligatures w14:val="standardContextual"/>
          </w:rPr>
          <w:tab/>
        </w:r>
        <w:r w:rsidRPr="008C42C3">
          <w:rPr>
            <w:rStyle w:val="Hyperlink"/>
            <w:rFonts w:ascii="Arial" w:hAnsi="Arial" w:cs="Arial"/>
            <w:noProof/>
            <w:sz w:val="22"/>
            <w:szCs w:val="22"/>
            <w:lang w:val="en-GB"/>
          </w:rPr>
          <w:t>SERVICE ARCHITECTURE AND QUANTITY</w:t>
        </w:r>
        <w:r w:rsidRPr="008C42C3">
          <w:rPr>
            <w:rFonts w:ascii="Arial" w:hAnsi="Arial" w:cs="Arial"/>
            <w:noProof/>
            <w:webHidden/>
            <w:sz w:val="22"/>
            <w:szCs w:val="22"/>
          </w:rPr>
          <w:tab/>
        </w:r>
        <w:r w:rsidRPr="008C42C3">
          <w:rPr>
            <w:rFonts w:ascii="Arial" w:hAnsi="Arial" w:cs="Arial"/>
            <w:noProof/>
            <w:webHidden/>
            <w:sz w:val="22"/>
            <w:szCs w:val="22"/>
          </w:rPr>
          <w:fldChar w:fldCharType="begin"/>
        </w:r>
        <w:r w:rsidRPr="008C42C3">
          <w:rPr>
            <w:rFonts w:ascii="Arial" w:hAnsi="Arial" w:cs="Arial"/>
            <w:noProof/>
            <w:webHidden/>
            <w:sz w:val="22"/>
            <w:szCs w:val="22"/>
          </w:rPr>
          <w:instrText xml:space="preserve"> PAGEREF _Toc237854548 \h </w:instrText>
        </w:r>
        <w:r w:rsidRPr="008C42C3">
          <w:rPr>
            <w:rFonts w:ascii="Arial" w:hAnsi="Arial" w:cs="Arial"/>
            <w:noProof/>
            <w:webHidden/>
            <w:sz w:val="22"/>
            <w:szCs w:val="22"/>
          </w:rPr>
        </w:r>
        <w:r w:rsidRPr="008C42C3">
          <w:rPr>
            <w:rFonts w:ascii="Arial" w:hAnsi="Arial" w:cs="Arial"/>
            <w:noProof/>
            <w:webHidden/>
            <w:sz w:val="22"/>
            <w:szCs w:val="22"/>
          </w:rPr>
          <w:fldChar w:fldCharType="separate"/>
        </w:r>
        <w:r w:rsidRPr="008C42C3">
          <w:rPr>
            <w:rFonts w:ascii="Arial" w:hAnsi="Arial" w:cs="Arial"/>
            <w:noProof/>
            <w:webHidden/>
            <w:sz w:val="22"/>
            <w:szCs w:val="22"/>
          </w:rPr>
          <w:t>4</w:t>
        </w:r>
        <w:r w:rsidRPr="008C42C3">
          <w:rPr>
            <w:rFonts w:ascii="Arial" w:hAnsi="Arial" w:cs="Arial"/>
            <w:noProof/>
            <w:webHidden/>
            <w:sz w:val="22"/>
            <w:szCs w:val="22"/>
          </w:rPr>
          <w:fldChar w:fldCharType="end"/>
        </w:r>
      </w:hyperlink>
    </w:p>
    <w:p w14:paraId="15FF305B" w14:textId="26EA4729" w:rsidR="008C42C3" w:rsidRPr="008C42C3" w:rsidRDefault="008C42C3">
      <w:pPr>
        <w:pStyle w:val="TOC3"/>
        <w:tabs>
          <w:tab w:val="left" w:pos="1200"/>
          <w:tab w:val="right" w:leader="dot" w:pos="8630"/>
        </w:tabs>
        <w:rPr>
          <w:rFonts w:ascii="Arial" w:eastAsiaTheme="minorEastAsia" w:hAnsi="Arial" w:cs="Arial"/>
          <w:noProof/>
          <w:kern w:val="2"/>
          <w:sz w:val="22"/>
          <w:szCs w:val="22"/>
          <w14:ligatures w14:val="standardContextual"/>
        </w:rPr>
      </w:pPr>
      <w:hyperlink w:anchor="_Toc237854549" w:history="1">
        <w:r w:rsidRPr="008C42C3">
          <w:rPr>
            <w:rStyle w:val="Hyperlink"/>
            <w:rFonts w:ascii="Arial" w:hAnsi="Arial" w:cs="Arial"/>
            <w:noProof/>
            <w:sz w:val="22"/>
            <w:szCs w:val="22"/>
            <w:lang w:val="en-GB"/>
          </w:rPr>
          <w:t>2.4</w:t>
        </w:r>
        <w:r w:rsidRPr="008C42C3">
          <w:rPr>
            <w:rFonts w:ascii="Arial" w:eastAsiaTheme="minorEastAsia" w:hAnsi="Arial" w:cs="Arial"/>
            <w:noProof/>
            <w:kern w:val="2"/>
            <w:sz w:val="22"/>
            <w:szCs w:val="22"/>
            <w14:ligatures w14:val="standardContextual"/>
          </w:rPr>
          <w:tab/>
        </w:r>
        <w:r w:rsidRPr="008C42C3">
          <w:rPr>
            <w:rStyle w:val="Hyperlink"/>
            <w:rFonts w:ascii="Arial" w:hAnsi="Arial" w:cs="Arial"/>
            <w:noProof/>
            <w:sz w:val="22"/>
            <w:szCs w:val="22"/>
            <w:lang w:val="en-GB"/>
          </w:rPr>
          <w:t>SERVICE LEVEL AGREEMENT (SLA)</w:t>
        </w:r>
        <w:r w:rsidRPr="008C42C3">
          <w:rPr>
            <w:rFonts w:ascii="Arial" w:hAnsi="Arial" w:cs="Arial"/>
            <w:noProof/>
            <w:webHidden/>
            <w:sz w:val="22"/>
            <w:szCs w:val="22"/>
          </w:rPr>
          <w:tab/>
        </w:r>
        <w:r w:rsidRPr="008C42C3">
          <w:rPr>
            <w:rFonts w:ascii="Arial" w:hAnsi="Arial" w:cs="Arial"/>
            <w:noProof/>
            <w:webHidden/>
            <w:sz w:val="22"/>
            <w:szCs w:val="22"/>
          </w:rPr>
          <w:fldChar w:fldCharType="begin"/>
        </w:r>
        <w:r w:rsidRPr="008C42C3">
          <w:rPr>
            <w:rFonts w:ascii="Arial" w:hAnsi="Arial" w:cs="Arial"/>
            <w:noProof/>
            <w:webHidden/>
            <w:sz w:val="22"/>
            <w:szCs w:val="22"/>
          </w:rPr>
          <w:instrText xml:space="preserve"> PAGEREF _Toc237854549 \h </w:instrText>
        </w:r>
        <w:r w:rsidRPr="008C42C3">
          <w:rPr>
            <w:rFonts w:ascii="Arial" w:hAnsi="Arial" w:cs="Arial"/>
            <w:noProof/>
            <w:webHidden/>
            <w:sz w:val="22"/>
            <w:szCs w:val="22"/>
          </w:rPr>
        </w:r>
        <w:r w:rsidRPr="008C42C3">
          <w:rPr>
            <w:rFonts w:ascii="Arial" w:hAnsi="Arial" w:cs="Arial"/>
            <w:noProof/>
            <w:webHidden/>
            <w:sz w:val="22"/>
            <w:szCs w:val="22"/>
          </w:rPr>
          <w:fldChar w:fldCharType="separate"/>
        </w:r>
        <w:r w:rsidRPr="008C42C3">
          <w:rPr>
            <w:rFonts w:ascii="Arial" w:hAnsi="Arial" w:cs="Arial"/>
            <w:noProof/>
            <w:webHidden/>
            <w:sz w:val="22"/>
            <w:szCs w:val="22"/>
          </w:rPr>
          <w:t>6</w:t>
        </w:r>
        <w:r w:rsidRPr="008C42C3">
          <w:rPr>
            <w:rFonts w:ascii="Arial" w:hAnsi="Arial" w:cs="Arial"/>
            <w:noProof/>
            <w:webHidden/>
            <w:sz w:val="22"/>
            <w:szCs w:val="22"/>
          </w:rPr>
          <w:fldChar w:fldCharType="end"/>
        </w:r>
      </w:hyperlink>
    </w:p>
    <w:p w14:paraId="79EEC33C" w14:textId="3CD2E8FE" w:rsidR="008C42C3" w:rsidRPr="008C42C3" w:rsidRDefault="008C42C3">
      <w:pPr>
        <w:pStyle w:val="TOC2"/>
        <w:tabs>
          <w:tab w:val="left" w:pos="720"/>
          <w:tab w:val="right" w:leader="dot" w:pos="8630"/>
        </w:tabs>
        <w:rPr>
          <w:rFonts w:ascii="Arial" w:eastAsiaTheme="minorEastAsia" w:hAnsi="Arial" w:cs="Arial"/>
          <w:noProof/>
          <w:kern w:val="2"/>
          <w:sz w:val="22"/>
          <w:szCs w:val="22"/>
          <w14:ligatures w14:val="standardContextual"/>
        </w:rPr>
      </w:pPr>
      <w:hyperlink w:anchor="_Toc237854550" w:history="1">
        <w:r w:rsidRPr="008C42C3">
          <w:rPr>
            <w:rStyle w:val="Hyperlink"/>
            <w:rFonts w:ascii="Arial" w:hAnsi="Arial" w:cs="Arial"/>
            <w:noProof/>
            <w:sz w:val="22"/>
            <w:szCs w:val="22"/>
          </w:rPr>
          <w:t>3.</w:t>
        </w:r>
        <w:r w:rsidRPr="008C42C3">
          <w:rPr>
            <w:rFonts w:ascii="Arial" w:eastAsiaTheme="minorEastAsia" w:hAnsi="Arial" w:cs="Arial"/>
            <w:noProof/>
            <w:kern w:val="2"/>
            <w:sz w:val="22"/>
            <w:szCs w:val="22"/>
            <w14:ligatures w14:val="standardContextual"/>
          </w:rPr>
          <w:tab/>
        </w:r>
        <w:r w:rsidRPr="008C42C3">
          <w:rPr>
            <w:rStyle w:val="Hyperlink"/>
            <w:rFonts w:ascii="Arial" w:hAnsi="Arial" w:cs="Arial"/>
            <w:noProof/>
            <w:sz w:val="22"/>
            <w:szCs w:val="22"/>
          </w:rPr>
          <w:t>SCHEDULE</w:t>
        </w:r>
        <w:r w:rsidRPr="008C42C3">
          <w:rPr>
            <w:rFonts w:ascii="Arial" w:hAnsi="Arial" w:cs="Arial"/>
            <w:noProof/>
            <w:webHidden/>
            <w:sz w:val="22"/>
            <w:szCs w:val="22"/>
          </w:rPr>
          <w:tab/>
        </w:r>
        <w:r w:rsidRPr="008C42C3">
          <w:rPr>
            <w:rFonts w:ascii="Arial" w:hAnsi="Arial" w:cs="Arial"/>
            <w:noProof/>
            <w:webHidden/>
            <w:sz w:val="22"/>
            <w:szCs w:val="22"/>
          </w:rPr>
          <w:fldChar w:fldCharType="begin"/>
        </w:r>
        <w:r w:rsidRPr="008C42C3">
          <w:rPr>
            <w:rFonts w:ascii="Arial" w:hAnsi="Arial" w:cs="Arial"/>
            <w:noProof/>
            <w:webHidden/>
            <w:sz w:val="22"/>
            <w:szCs w:val="22"/>
          </w:rPr>
          <w:instrText xml:space="preserve"> PAGEREF _Toc237854550 \h </w:instrText>
        </w:r>
        <w:r w:rsidRPr="008C42C3">
          <w:rPr>
            <w:rFonts w:ascii="Arial" w:hAnsi="Arial" w:cs="Arial"/>
            <w:noProof/>
            <w:webHidden/>
            <w:sz w:val="22"/>
            <w:szCs w:val="22"/>
          </w:rPr>
        </w:r>
        <w:r w:rsidRPr="008C42C3">
          <w:rPr>
            <w:rFonts w:ascii="Arial" w:hAnsi="Arial" w:cs="Arial"/>
            <w:noProof/>
            <w:webHidden/>
            <w:sz w:val="22"/>
            <w:szCs w:val="22"/>
          </w:rPr>
          <w:fldChar w:fldCharType="separate"/>
        </w:r>
        <w:r w:rsidRPr="008C42C3">
          <w:rPr>
            <w:rFonts w:ascii="Arial" w:hAnsi="Arial" w:cs="Arial"/>
            <w:noProof/>
            <w:webHidden/>
            <w:sz w:val="22"/>
            <w:szCs w:val="22"/>
          </w:rPr>
          <w:t>7</w:t>
        </w:r>
        <w:r w:rsidRPr="008C42C3">
          <w:rPr>
            <w:rFonts w:ascii="Arial" w:hAnsi="Arial" w:cs="Arial"/>
            <w:noProof/>
            <w:webHidden/>
            <w:sz w:val="22"/>
            <w:szCs w:val="22"/>
          </w:rPr>
          <w:fldChar w:fldCharType="end"/>
        </w:r>
      </w:hyperlink>
    </w:p>
    <w:p w14:paraId="57C4CD21" w14:textId="17B3F0A9" w:rsidR="008C42C3" w:rsidRPr="008C42C3" w:rsidRDefault="008C42C3">
      <w:pPr>
        <w:pStyle w:val="TOC2"/>
        <w:tabs>
          <w:tab w:val="left" w:pos="720"/>
          <w:tab w:val="right" w:leader="dot" w:pos="8630"/>
        </w:tabs>
        <w:rPr>
          <w:rFonts w:ascii="Arial" w:eastAsiaTheme="minorEastAsia" w:hAnsi="Arial" w:cs="Arial"/>
          <w:noProof/>
          <w:kern w:val="2"/>
          <w:sz w:val="22"/>
          <w:szCs w:val="22"/>
          <w14:ligatures w14:val="standardContextual"/>
        </w:rPr>
      </w:pPr>
      <w:hyperlink w:anchor="_Toc237854551" w:history="1">
        <w:r w:rsidRPr="008C42C3">
          <w:rPr>
            <w:rStyle w:val="Hyperlink"/>
            <w:rFonts w:ascii="Arial" w:hAnsi="Arial" w:cs="Arial"/>
            <w:noProof/>
            <w:sz w:val="22"/>
            <w:szCs w:val="22"/>
          </w:rPr>
          <w:t>4.</w:t>
        </w:r>
        <w:r w:rsidRPr="008C42C3">
          <w:rPr>
            <w:rFonts w:ascii="Arial" w:eastAsiaTheme="minorEastAsia" w:hAnsi="Arial" w:cs="Arial"/>
            <w:noProof/>
            <w:kern w:val="2"/>
            <w:sz w:val="22"/>
            <w:szCs w:val="22"/>
            <w14:ligatures w14:val="standardContextual"/>
          </w:rPr>
          <w:tab/>
        </w:r>
        <w:r w:rsidRPr="008C42C3">
          <w:rPr>
            <w:rStyle w:val="Hyperlink"/>
            <w:rFonts w:ascii="Arial" w:hAnsi="Arial" w:cs="Arial"/>
            <w:noProof/>
            <w:sz w:val="22"/>
            <w:szCs w:val="22"/>
          </w:rPr>
          <w:t>TERMS OF PAYMENT</w:t>
        </w:r>
        <w:r w:rsidRPr="008C42C3">
          <w:rPr>
            <w:rFonts w:ascii="Arial" w:hAnsi="Arial" w:cs="Arial"/>
            <w:noProof/>
            <w:webHidden/>
            <w:sz w:val="22"/>
            <w:szCs w:val="22"/>
          </w:rPr>
          <w:tab/>
        </w:r>
        <w:r w:rsidRPr="008C42C3">
          <w:rPr>
            <w:rFonts w:ascii="Arial" w:hAnsi="Arial" w:cs="Arial"/>
            <w:noProof/>
            <w:webHidden/>
            <w:sz w:val="22"/>
            <w:szCs w:val="22"/>
          </w:rPr>
          <w:fldChar w:fldCharType="begin"/>
        </w:r>
        <w:r w:rsidRPr="008C42C3">
          <w:rPr>
            <w:rFonts w:ascii="Arial" w:hAnsi="Arial" w:cs="Arial"/>
            <w:noProof/>
            <w:webHidden/>
            <w:sz w:val="22"/>
            <w:szCs w:val="22"/>
          </w:rPr>
          <w:instrText xml:space="preserve"> PAGEREF _Toc237854551 \h </w:instrText>
        </w:r>
        <w:r w:rsidRPr="008C42C3">
          <w:rPr>
            <w:rFonts w:ascii="Arial" w:hAnsi="Arial" w:cs="Arial"/>
            <w:noProof/>
            <w:webHidden/>
            <w:sz w:val="22"/>
            <w:szCs w:val="22"/>
          </w:rPr>
        </w:r>
        <w:r w:rsidRPr="008C42C3">
          <w:rPr>
            <w:rFonts w:ascii="Arial" w:hAnsi="Arial" w:cs="Arial"/>
            <w:noProof/>
            <w:webHidden/>
            <w:sz w:val="22"/>
            <w:szCs w:val="22"/>
          </w:rPr>
          <w:fldChar w:fldCharType="separate"/>
        </w:r>
        <w:r w:rsidRPr="008C42C3">
          <w:rPr>
            <w:rFonts w:ascii="Arial" w:hAnsi="Arial" w:cs="Arial"/>
            <w:noProof/>
            <w:webHidden/>
            <w:sz w:val="22"/>
            <w:szCs w:val="22"/>
          </w:rPr>
          <w:t>8</w:t>
        </w:r>
        <w:r w:rsidRPr="008C42C3">
          <w:rPr>
            <w:rFonts w:ascii="Arial" w:hAnsi="Arial" w:cs="Arial"/>
            <w:noProof/>
            <w:webHidden/>
            <w:sz w:val="22"/>
            <w:szCs w:val="22"/>
          </w:rPr>
          <w:fldChar w:fldCharType="end"/>
        </w:r>
      </w:hyperlink>
    </w:p>
    <w:p w14:paraId="33FE6067" w14:textId="24EC0890" w:rsidR="008C42C3" w:rsidRPr="008C42C3" w:rsidRDefault="008C42C3">
      <w:pPr>
        <w:pStyle w:val="TOC2"/>
        <w:tabs>
          <w:tab w:val="right" w:leader="dot" w:pos="8630"/>
        </w:tabs>
        <w:rPr>
          <w:rFonts w:ascii="Arial" w:eastAsiaTheme="minorEastAsia" w:hAnsi="Arial" w:cs="Arial"/>
          <w:noProof/>
          <w:kern w:val="2"/>
          <w:sz w:val="22"/>
          <w:szCs w:val="22"/>
          <w14:ligatures w14:val="standardContextual"/>
        </w:rPr>
      </w:pPr>
      <w:hyperlink w:anchor="_Toc237854552" w:history="1">
        <w:r w:rsidRPr="008C42C3">
          <w:rPr>
            <w:rStyle w:val="Hyperlink"/>
            <w:rFonts w:ascii="Arial" w:hAnsi="Arial" w:cs="Arial"/>
            <w:noProof/>
            <w:sz w:val="22"/>
            <w:szCs w:val="22"/>
          </w:rPr>
          <w:t>ANNEX I</w:t>
        </w:r>
        <w:r w:rsidRPr="008C42C3">
          <w:rPr>
            <w:rFonts w:ascii="Arial" w:hAnsi="Arial" w:cs="Arial"/>
            <w:noProof/>
            <w:webHidden/>
            <w:sz w:val="22"/>
            <w:szCs w:val="22"/>
          </w:rPr>
          <w:tab/>
        </w:r>
        <w:r w:rsidRPr="008C42C3">
          <w:rPr>
            <w:rFonts w:ascii="Arial" w:hAnsi="Arial" w:cs="Arial"/>
            <w:noProof/>
            <w:webHidden/>
            <w:sz w:val="22"/>
            <w:szCs w:val="22"/>
          </w:rPr>
          <w:fldChar w:fldCharType="begin"/>
        </w:r>
        <w:r w:rsidRPr="008C42C3">
          <w:rPr>
            <w:rFonts w:ascii="Arial" w:hAnsi="Arial" w:cs="Arial"/>
            <w:noProof/>
            <w:webHidden/>
            <w:sz w:val="22"/>
            <w:szCs w:val="22"/>
          </w:rPr>
          <w:instrText xml:space="preserve"> PAGEREF _Toc237854552 \h </w:instrText>
        </w:r>
        <w:r w:rsidRPr="008C42C3">
          <w:rPr>
            <w:rFonts w:ascii="Arial" w:hAnsi="Arial" w:cs="Arial"/>
            <w:noProof/>
            <w:webHidden/>
            <w:sz w:val="22"/>
            <w:szCs w:val="22"/>
          </w:rPr>
        </w:r>
        <w:r w:rsidRPr="008C42C3">
          <w:rPr>
            <w:rFonts w:ascii="Arial" w:hAnsi="Arial" w:cs="Arial"/>
            <w:noProof/>
            <w:webHidden/>
            <w:sz w:val="22"/>
            <w:szCs w:val="22"/>
          </w:rPr>
          <w:fldChar w:fldCharType="separate"/>
        </w:r>
        <w:r w:rsidRPr="008C42C3">
          <w:rPr>
            <w:rFonts w:ascii="Arial" w:hAnsi="Arial" w:cs="Arial"/>
            <w:noProof/>
            <w:webHidden/>
            <w:sz w:val="22"/>
            <w:szCs w:val="22"/>
          </w:rPr>
          <w:t>9</w:t>
        </w:r>
        <w:r w:rsidRPr="008C42C3">
          <w:rPr>
            <w:rFonts w:ascii="Arial" w:hAnsi="Arial" w:cs="Arial"/>
            <w:noProof/>
            <w:webHidden/>
            <w:sz w:val="22"/>
            <w:szCs w:val="22"/>
          </w:rPr>
          <w:fldChar w:fldCharType="end"/>
        </w:r>
      </w:hyperlink>
    </w:p>
    <w:p w14:paraId="40C51B19" w14:textId="47CD02BD" w:rsidR="008C42C3" w:rsidRPr="008C42C3" w:rsidRDefault="008C42C3">
      <w:pPr>
        <w:pStyle w:val="TOC2"/>
        <w:tabs>
          <w:tab w:val="right" w:leader="dot" w:pos="8630"/>
        </w:tabs>
        <w:rPr>
          <w:rFonts w:ascii="Arial" w:eastAsiaTheme="minorEastAsia" w:hAnsi="Arial" w:cs="Arial"/>
          <w:noProof/>
          <w:kern w:val="2"/>
          <w:sz w:val="22"/>
          <w:szCs w:val="22"/>
          <w14:ligatures w14:val="standardContextual"/>
        </w:rPr>
      </w:pPr>
      <w:hyperlink w:anchor="_Toc237854553" w:history="1">
        <w:r w:rsidRPr="008C42C3">
          <w:rPr>
            <w:rStyle w:val="Hyperlink"/>
            <w:rFonts w:ascii="Arial" w:hAnsi="Arial" w:cs="Arial"/>
            <w:noProof/>
            <w:sz w:val="22"/>
            <w:szCs w:val="22"/>
          </w:rPr>
          <w:t>DATA CENTER SPECIFICATION</w:t>
        </w:r>
        <w:r w:rsidRPr="008C42C3">
          <w:rPr>
            <w:rFonts w:ascii="Arial" w:hAnsi="Arial" w:cs="Arial"/>
            <w:noProof/>
            <w:webHidden/>
            <w:sz w:val="22"/>
            <w:szCs w:val="22"/>
          </w:rPr>
          <w:tab/>
        </w:r>
        <w:r w:rsidRPr="008C42C3">
          <w:rPr>
            <w:rFonts w:ascii="Arial" w:hAnsi="Arial" w:cs="Arial"/>
            <w:noProof/>
            <w:webHidden/>
            <w:sz w:val="22"/>
            <w:szCs w:val="22"/>
          </w:rPr>
          <w:fldChar w:fldCharType="begin"/>
        </w:r>
        <w:r w:rsidRPr="008C42C3">
          <w:rPr>
            <w:rFonts w:ascii="Arial" w:hAnsi="Arial" w:cs="Arial"/>
            <w:noProof/>
            <w:webHidden/>
            <w:sz w:val="22"/>
            <w:szCs w:val="22"/>
          </w:rPr>
          <w:instrText xml:space="preserve"> PAGEREF _Toc237854553 \h </w:instrText>
        </w:r>
        <w:r w:rsidRPr="008C42C3">
          <w:rPr>
            <w:rFonts w:ascii="Arial" w:hAnsi="Arial" w:cs="Arial"/>
            <w:noProof/>
            <w:webHidden/>
            <w:sz w:val="22"/>
            <w:szCs w:val="22"/>
          </w:rPr>
        </w:r>
        <w:r w:rsidRPr="008C42C3">
          <w:rPr>
            <w:rFonts w:ascii="Arial" w:hAnsi="Arial" w:cs="Arial"/>
            <w:noProof/>
            <w:webHidden/>
            <w:sz w:val="22"/>
            <w:szCs w:val="22"/>
          </w:rPr>
          <w:fldChar w:fldCharType="separate"/>
        </w:r>
        <w:r w:rsidRPr="008C42C3">
          <w:rPr>
            <w:rFonts w:ascii="Arial" w:hAnsi="Arial" w:cs="Arial"/>
            <w:noProof/>
            <w:webHidden/>
            <w:sz w:val="22"/>
            <w:szCs w:val="22"/>
          </w:rPr>
          <w:t>9</w:t>
        </w:r>
        <w:r w:rsidRPr="008C42C3">
          <w:rPr>
            <w:rFonts w:ascii="Arial" w:hAnsi="Arial" w:cs="Arial"/>
            <w:noProof/>
            <w:webHidden/>
            <w:sz w:val="22"/>
            <w:szCs w:val="22"/>
          </w:rPr>
          <w:fldChar w:fldCharType="end"/>
        </w:r>
      </w:hyperlink>
    </w:p>
    <w:p w14:paraId="64AD5317" w14:textId="4FF63830" w:rsidR="008C42C3" w:rsidRPr="008C42C3" w:rsidRDefault="008C42C3">
      <w:pPr>
        <w:pStyle w:val="TOC2"/>
        <w:tabs>
          <w:tab w:val="right" w:leader="dot" w:pos="8630"/>
        </w:tabs>
        <w:rPr>
          <w:rFonts w:ascii="Arial" w:eastAsiaTheme="minorEastAsia" w:hAnsi="Arial" w:cs="Arial"/>
          <w:noProof/>
          <w:kern w:val="2"/>
          <w:sz w:val="22"/>
          <w:szCs w:val="22"/>
          <w14:ligatures w14:val="standardContextual"/>
        </w:rPr>
      </w:pPr>
      <w:hyperlink w:anchor="_Toc237854554" w:history="1">
        <w:r w:rsidRPr="008C42C3">
          <w:rPr>
            <w:rStyle w:val="Hyperlink"/>
            <w:rFonts w:ascii="Arial" w:hAnsi="Arial" w:cs="Arial"/>
            <w:noProof/>
            <w:sz w:val="22"/>
            <w:szCs w:val="22"/>
          </w:rPr>
          <w:t>ANNEX 2</w:t>
        </w:r>
        <w:r w:rsidRPr="008C42C3">
          <w:rPr>
            <w:rFonts w:ascii="Arial" w:hAnsi="Arial" w:cs="Arial"/>
            <w:noProof/>
            <w:webHidden/>
            <w:sz w:val="22"/>
            <w:szCs w:val="22"/>
          </w:rPr>
          <w:tab/>
        </w:r>
        <w:r w:rsidRPr="008C42C3">
          <w:rPr>
            <w:rFonts w:ascii="Arial" w:hAnsi="Arial" w:cs="Arial"/>
            <w:noProof/>
            <w:webHidden/>
            <w:sz w:val="22"/>
            <w:szCs w:val="22"/>
          </w:rPr>
          <w:fldChar w:fldCharType="begin"/>
        </w:r>
        <w:r w:rsidRPr="008C42C3">
          <w:rPr>
            <w:rFonts w:ascii="Arial" w:hAnsi="Arial" w:cs="Arial"/>
            <w:noProof/>
            <w:webHidden/>
            <w:sz w:val="22"/>
            <w:szCs w:val="22"/>
          </w:rPr>
          <w:instrText xml:space="preserve"> PAGEREF _Toc237854554 \h </w:instrText>
        </w:r>
        <w:r w:rsidRPr="008C42C3">
          <w:rPr>
            <w:rFonts w:ascii="Arial" w:hAnsi="Arial" w:cs="Arial"/>
            <w:noProof/>
            <w:webHidden/>
            <w:sz w:val="22"/>
            <w:szCs w:val="22"/>
          </w:rPr>
        </w:r>
        <w:r w:rsidRPr="008C42C3">
          <w:rPr>
            <w:rFonts w:ascii="Arial" w:hAnsi="Arial" w:cs="Arial"/>
            <w:noProof/>
            <w:webHidden/>
            <w:sz w:val="22"/>
            <w:szCs w:val="22"/>
          </w:rPr>
          <w:fldChar w:fldCharType="separate"/>
        </w:r>
        <w:r w:rsidRPr="008C42C3">
          <w:rPr>
            <w:rFonts w:ascii="Arial" w:hAnsi="Arial" w:cs="Arial"/>
            <w:noProof/>
            <w:webHidden/>
            <w:sz w:val="22"/>
            <w:szCs w:val="22"/>
          </w:rPr>
          <w:t>12</w:t>
        </w:r>
        <w:r w:rsidRPr="008C42C3">
          <w:rPr>
            <w:rFonts w:ascii="Arial" w:hAnsi="Arial" w:cs="Arial"/>
            <w:noProof/>
            <w:webHidden/>
            <w:sz w:val="22"/>
            <w:szCs w:val="22"/>
          </w:rPr>
          <w:fldChar w:fldCharType="end"/>
        </w:r>
      </w:hyperlink>
    </w:p>
    <w:p w14:paraId="68597E5B" w14:textId="4118FE92" w:rsidR="008C42C3" w:rsidRPr="008C42C3" w:rsidRDefault="008C42C3">
      <w:pPr>
        <w:pStyle w:val="TOC2"/>
        <w:tabs>
          <w:tab w:val="right" w:leader="dot" w:pos="8630"/>
        </w:tabs>
        <w:rPr>
          <w:rFonts w:ascii="Arial" w:eastAsiaTheme="minorEastAsia" w:hAnsi="Arial" w:cs="Arial"/>
          <w:noProof/>
          <w:kern w:val="2"/>
          <w:sz w:val="22"/>
          <w:szCs w:val="22"/>
          <w14:ligatures w14:val="standardContextual"/>
        </w:rPr>
      </w:pPr>
      <w:hyperlink w:anchor="_Toc237854555" w:history="1">
        <w:r w:rsidRPr="008C42C3">
          <w:rPr>
            <w:rStyle w:val="Hyperlink"/>
            <w:rFonts w:ascii="Arial" w:hAnsi="Arial" w:cs="Arial"/>
            <w:noProof/>
            <w:sz w:val="22"/>
            <w:szCs w:val="22"/>
          </w:rPr>
          <w:t>ISO/IEC 27002 (Information Security)</w:t>
        </w:r>
        <w:r w:rsidRPr="008C42C3">
          <w:rPr>
            <w:rFonts w:ascii="Arial" w:hAnsi="Arial" w:cs="Arial"/>
            <w:noProof/>
            <w:webHidden/>
            <w:sz w:val="22"/>
            <w:szCs w:val="22"/>
          </w:rPr>
          <w:tab/>
        </w:r>
        <w:r w:rsidRPr="008C42C3">
          <w:rPr>
            <w:rFonts w:ascii="Arial" w:hAnsi="Arial" w:cs="Arial"/>
            <w:noProof/>
            <w:webHidden/>
            <w:sz w:val="22"/>
            <w:szCs w:val="22"/>
          </w:rPr>
          <w:fldChar w:fldCharType="begin"/>
        </w:r>
        <w:r w:rsidRPr="008C42C3">
          <w:rPr>
            <w:rFonts w:ascii="Arial" w:hAnsi="Arial" w:cs="Arial"/>
            <w:noProof/>
            <w:webHidden/>
            <w:sz w:val="22"/>
            <w:szCs w:val="22"/>
          </w:rPr>
          <w:instrText xml:space="preserve"> PAGEREF _Toc237854555 \h </w:instrText>
        </w:r>
        <w:r w:rsidRPr="008C42C3">
          <w:rPr>
            <w:rFonts w:ascii="Arial" w:hAnsi="Arial" w:cs="Arial"/>
            <w:noProof/>
            <w:webHidden/>
            <w:sz w:val="22"/>
            <w:szCs w:val="22"/>
          </w:rPr>
        </w:r>
        <w:r w:rsidRPr="008C42C3">
          <w:rPr>
            <w:rFonts w:ascii="Arial" w:hAnsi="Arial" w:cs="Arial"/>
            <w:noProof/>
            <w:webHidden/>
            <w:sz w:val="22"/>
            <w:szCs w:val="22"/>
          </w:rPr>
          <w:fldChar w:fldCharType="separate"/>
        </w:r>
        <w:r w:rsidRPr="008C42C3">
          <w:rPr>
            <w:rFonts w:ascii="Arial" w:hAnsi="Arial" w:cs="Arial"/>
            <w:noProof/>
            <w:webHidden/>
            <w:sz w:val="22"/>
            <w:szCs w:val="22"/>
          </w:rPr>
          <w:t>12</w:t>
        </w:r>
        <w:r w:rsidRPr="008C42C3">
          <w:rPr>
            <w:rFonts w:ascii="Arial" w:hAnsi="Arial" w:cs="Arial"/>
            <w:noProof/>
            <w:webHidden/>
            <w:sz w:val="22"/>
            <w:szCs w:val="22"/>
          </w:rPr>
          <w:fldChar w:fldCharType="end"/>
        </w:r>
      </w:hyperlink>
    </w:p>
    <w:p w14:paraId="4CD02BBB" w14:textId="4C516391" w:rsidR="00EA74FA" w:rsidRPr="00BE46CB" w:rsidRDefault="00444147" w:rsidP="00EA74FA">
      <w:pPr>
        <w:rPr>
          <w:rFonts w:ascii="Arial" w:hAnsi="Arial" w:cs="Arial"/>
          <w:b/>
          <w:sz w:val="28"/>
          <w:szCs w:val="28"/>
        </w:rPr>
        <w:sectPr w:rsidR="00EA74FA" w:rsidRPr="00BE46CB" w:rsidSect="00EA74FA">
          <w:footerReference w:type="default" r:id="rId10"/>
          <w:pgSz w:w="12240" w:h="15840"/>
          <w:pgMar w:top="1440" w:right="1800" w:bottom="1440" w:left="1800" w:header="720" w:footer="720" w:gutter="0"/>
          <w:pgNumType w:start="1"/>
          <w:cols w:space="720"/>
          <w:docGrid w:linePitch="360"/>
        </w:sectPr>
      </w:pPr>
      <w:r w:rsidRPr="008C42C3">
        <w:rPr>
          <w:rFonts w:ascii="Arial" w:hAnsi="Arial" w:cs="Arial"/>
          <w:b/>
          <w:sz w:val="22"/>
          <w:szCs w:val="22"/>
        </w:rPr>
        <w:fldChar w:fldCharType="end"/>
      </w:r>
    </w:p>
    <w:p w14:paraId="692A8118" w14:textId="77777777" w:rsidR="001446E7" w:rsidRPr="00BE46CB" w:rsidRDefault="001446E7">
      <w:pPr>
        <w:pStyle w:val="Heading2"/>
        <w:numPr>
          <w:ilvl w:val="1"/>
          <w:numId w:val="11"/>
        </w:numPr>
        <w:rPr>
          <w:rFonts w:ascii="Arial" w:hAnsi="Arial" w:cs="Arial"/>
          <w:i w:val="0"/>
          <w:sz w:val="24"/>
          <w:szCs w:val="24"/>
        </w:rPr>
      </w:pPr>
      <w:bookmarkStart w:id="0" w:name="_Toc237854543"/>
      <w:r w:rsidRPr="00BE46CB">
        <w:rPr>
          <w:rFonts w:ascii="Arial" w:hAnsi="Arial" w:cs="Arial"/>
          <w:i w:val="0"/>
          <w:sz w:val="24"/>
          <w:szCs w:val="24"/>
        </w:rPr>
        <w:lastRenderedPageBreak/>
        <w:t>INTRODUCTION</w:t>
      </w:r>
      <w:bookmarkEnd w:id="0"/>
    </w:p>
    <w:p w14:paraId="1EA75F98" w14:textId="77777777" w:rsidR="001446E7" w:rsidRPr="00BE46CB" w:rsidRDefault="001446E7" w:rsidP="001446E7">
      <w:pPr>
        <w:pStyle w:val="BodyText2"/>
        <w:spacing w:line="300" w:lineRule="exact"/>
        <w:rPr>
          <w:rFonts w:ascii="Arial" w:hAnsi="Arial" w:cs="Arial"/>
          <w:sz w:val="22"/>
          <w:szCs w:val="22"/>
        </w:rPr>
      </w:pPr>
    </w:p>
    <w:p w14:paraId="160B16F3" w14:textId="77777777" w:rsidR="00D80097" w:rsidRPr="00BE46CB" w:rsidRDefault="00D80097" w:rsidP="00D80097">
      <w:pPr>
        <w:jc w:val="both"/>
        <w:rPr>
          <w:rFonts w:ascii="Arial" w:hAnsi="Arial" w:cs="Arial"/>
          <w:sz w:val="22"/>
          <w:szCs w:val="22"/>
          <w:lang w:val="en-GB"/>
        </w:rPr>
      </w:pPr>
      <w:r w:rsidRPr="00BE46CB">
        <w:rPr>
          <w:rFonts w:ascii="Arial" w:hAnsi="Arial" w:cs="Arial"/>
          <w:sz w:val="22"/>
          <w:szCs w:val="22"/>
          <w:lang w:val="en-GB"/>
        </w:rPr>
        <w:t>ACTS Central Services (ACTS CS)</w:t>
      </w:r>
      <w:r w:rsidR="006415FD" w:rsidRPr="00BE46CB">
        <w:rPr>
          <w:rFonts w:ascii="Arial" w:hAnsi="Arial" w:cs="Arial"/>
          <w:sz w:val="22"/>
          <w:szCs w:val="22"/>
          <w:lang w:val="en-GB"/>
        </w:rPr>
        <w:t xml:space="preserve"> </w:t>
      </w:r>
      <w:r w:rsidRPr="00BE46CB">
        <w:rPr>
          <w:rFonts w:ascii="Arial" w:hAnsi="Arial" w:cs="Arial"/>
          <w:sz w:val="22"/>
          <w:szCs w:val="22"/>
          <w:lang w:val="en-GB"/>
        </w:rPr>
        <w:t>were operated by ASEAN Secretariat’s Central Management Team (CMT) whose main objective is to ensure uninterrupted operations ACTS CS and support long term sustainability of the ACTS as a whole. Their responsibilities include:</w:t>
      </w:r>
    </w:p>
    <w:p w14:paraId="427C1BC1" w14:textId="77777777" w:rsidR="00D80097" w:rsidRPr="00BE46CB" w:rsidRDefault="00D80097">
      <w:pPr>
        <w:pStyle w:val="ListParagraph"/>
        <w:numPr>
          <w:ilvl w:val="0"/>
          <w:numId w:val="18"/>
        </w:numPr>
        <w:jc w:val="both"/>
        <w:rPr>
          <w:rFonts w:ascii="Arial" w:hAnsi="Arial" w:cs="Arial"/>
          <w:lang w:val="en-GB"/>
        </w:rPr>
      </w:pPr>
      <w:r w:rsidRPr="00BE46CB">
        <w:rPr>
          <w:rFonts w:ascii="Arial" w:hAnsi="Arial" w:cs="Arial"/>
          <w:lang w:val="en-GB"/>
        </w:rPr>
        <w:t>Managing the roll-out of ACTS to the north-south and east-west corridors;</w:t>
      </w:r>
    </w:p>
    <w:p w14:paraId="2E418CC9" w14:textId="77777777" w:rsidR="00D80097" w:rsidRPr="00BE46CB" w:rsidRDefault="00D80097">
      <w:pPr>
        <w:pStyle w:val="ListParagraph"/>
        <w:numPr>
          <w:ilvl w:val="0"/>
          <w:numId w:val="18"/>
        </w:numPr>
        <w:jc w:val="both"/>
        <w:rPr>
          <w:rFonts w:ascii="Arial" w:hAnsi="Arial" w:cs="Arial"/>
          <w:lang w:val="en-GB"/>
        </w:rPr>
      </w:pPr>
      <w:r w:rsidRPr="00BE46CB">
        <w:rPr>
          <w:rFonts w:ascii="Arial" w:hAnsi="Arial" w:cs="Arial"/>
          <w:lang w:val="en-GB"/>
        </w:rPr>
        <w:t>Hosting and Managing Central Services: Reference Data System and Management Information System;</w:t>
      </w:r>
    </w:p>
    <w:p w14:paraId="23C2D469" w14:textId="77777777" w:rsidR="00D80097" w:rsidRPr="00BE46CB" w:rsidRDefault="00D80097">
      <w:pPr>
        <w:pStyle w:val="ListParagraph"/>
        <w:numPr>
          <w:ilvl w:val="0"/>
          <w:numId w:val="18"/>
        </w:numPr>
        <w:jc w:val="both"/>
        <w:rPr>
          <w:rFonts w:ascii="Arial" w:hAnsi="Arial" w:cs="Arial"/>
          <w:lang w:val="en-GB"/>
        </w:rPr>
      </w:pPr>
      <w:r w:rsidRPr="00BE46CB">
        <w:rPr>
          <w:rFonts w:ascii="Arial" w:hAnsi="Arial" w:cs="Arial"/>
          <w:lang w:val="en-GB"/>
        </w:rPr>
        <w:t>Hosting and Managing Information Portal;</w:t>
      </w:r>
    </w:p>
    <w:p w14:paraId="045B8E60" w14:textId="77777777" w:rsidR="00D80097" w:rsidRPr="00BE46CB" w:rsidRDefault="00D80097">
      <w:pPr>
        <w:pStyle w:val="ListParagraph"/>
        <w:numPr>
          <w:ilvl w:val="0"/>
          <w:numId w:val="18"/>
        </w:numPr>
        <w:jc w:val="both"/>
        <w:rPr>
          <w:rFonts w:ascii="Arial" w:hAnsi="Arial" w:cs="Arial"/>
          <w:lang w:val="en-GB"/>
        </w:rPr>
      </w:pPr>
      <w:r w:rsidRPr="00BE46CB">
        <w:rPr>
          <w:rFonts w:ascii="Arial" w:hAnsi="Arial" w:cs="Arial"/>
          <w:lang w:val="en-GB"/>
        </w:rPr>
        <w:t>Hosting and Managing Central Helpdesk;</w:t>
      </w:r>
    </w:p>
    <w:p w14:paraId="47719E44" w14:textId="77777777" w:rsidR="00D80097" w:rsidRPr="00BE46CB" w:rsidRDefault="00D80097">
      <w:pPr>
        <w:pStyle w:val="ListParagraph"/>
        <w:numPr>
          <w:ilvl w:val="0"/>
          <w:numId w:val="18"/>
        </w:numPr>
        <w:jc w:val="both"/>
        <w:rPr>
          <w:rFonts w:ascii="Arial" w:hAnsi="Arial" w:cs="Arial"/>
          <w:lang w:val="en-GB"/>
        </w:rPr>
      </w:pPr>
      <w:r w:rsidRPr="00BE46CB">
        <w:rPr>
          <w:rFonts w:ascii="Arial" w:hAnsi="Arial" w:cs="Arial"/>
          <w:lang w:val="en-GB"/>
        </w:rPr>
        <w:t>Managing ACTS solutions of the AMS.</w:t>
      </w:r>
    </w:p>
    <w:p w14:paraId="6CD162AE" w14:textId="77777777" w:rsidR="00BE7213" w:rsidRPr="00BE46CB" w:rsidRDefault="00BE7213" w:rsidP="00BE7213">
      <w:pPr>
        <w:jc w:val="both"/>
        <w:rPr>
          <w:rFonts w:ascii="Arial" w:hAnsi="Arial" w:cs="Arial"/>
          <w:sz w:val="22"/>
          <w:szCs w:val="22"/>
        </w:rPr>
      </w:pPr>
      <w:r w:rsidRPr="00BE46CB">
        <w:rPr>
          <w:rFonts w:ascii="Arial" w:hAnsi="Arial" w:cs="Arial"/>
          <w:sz w:val="22"/>
          <w:szCs w:val="22"/>
        </w:rPr>
        <w:t>To fully cover the needs of the ACTS operations and to support CMT’s main objective and their responsibilities, the following additional environments are required for:</w:t>
      </w:r>
    </w:p>
    <w:p w14:paraId="37C38E18" w14:textId="77777777" w:rsidR="00BE7213" w:rsidRPr="00BE46CB" w:rsidRDefault="00BE7213">
      <w:pPr>
        <w:pStyle w:val="ListParagraph"/>
        <w:numPr>
          <w:ilvl w:val="0"/>
          <w:numId w:val="19"/>
        </w:numPr>
        <w:jc w:val="both"/>
        <w:rPr>
          <w:rFonts w:ascii="Arial" w:hAnsi="Arial" w:cs="Arial"/>
        </w:rPr>
      </w:pPr>
      <w:r w:rsidRPr="00BE46CB">
        <w:rPr>
          <w:rFonts w:ascii="Arial" w:hAnsi="Arial" w:cs="Arial"/>
        </w:rPr>
        <w:t>Training ACTS CS and AMS environments to enable CMT to support roll-out of ACTS in east-west corridors (Cambodia, Lao PDR, Myanmar, and Viet Nam)</w:t>
      </w:r>
      <w:r w:rsidR="006415FD" w:rsidRPr="00BE46CB">
        <w:rPr>
          <w:rFonts w:ascii="Arial" w:hAnsi="Arial" w:cs="Arial"/>
        </w:rPr>
        <w:t xml:space="preserve"> </w:t>
      </w:r>
      <w:r w:rsidRPr="00BE46CB">
        <w:rPr>
          <w:rFonts w:ascii="Arial" w:hAnsi="Arial" w:cs="Arial"/>
        </w:rPr>
        <w:t>and</w:t>
      </w:r>
      <w:r w:rsidR="006415FD" w:rsidRPr="00BE46CB">
        <w:rPr>
          <w:rFonts w:ascii="Arial" w:hAnsi="Arial" w:cs="Arial"/>
        </w:rPr>
        <w:t xml:space="preserve"> </w:t>
      </w:r>
      <w:r w:rsidRPr="00BE46CB">
        <w:rPr>
          <w:rFonts w:ascii="Arial" w:hAnsi="Arial" w:cs="Arial"/>
        </w:rPr>
        <w:t>in any other country interested in joining ACTS in the future</w:t>
      </w:r>
      <w:r w:rsidR="006415FD" w:rsidRPr="00BE46CB">
        <w:rPr>
          <w:rFonts w:ascii="Arial" w:hAnsi="Arial" w:cs="Arial"/>
        </w:rPr>
        <w:t xml:space="preserve"> </w:t>
      </w:r>
      <w:r w:rsidRPr="00BE46CB">
        <w:rPr>
          <w:rFonts w:ascii="Arial" w:hAnsi="Arial" w:cs="Arial"/>
        </w:rPr>
        <w:t>and to increase and maintain CMT’s capacity and knowledge by having dedicated</w:t>
      </w:r>
      <w:r w:rsidR="006415FD" w:rsidRPr="00BE46CB">
        <w:rPr>
          <w:rFonts w:ascii="Arial" w:hAnsi="Arial" w:cs="Arial"/>
        </w:rPr>
        <w:t xml:space="preserve"> </w:t>
      </w:r>
      <w:r w:rsidRPr="00BE46CB">
        <w:rPr>
          <w:rFonts w:ascii="Arial" w:hAnsi="Arial" w:cs="Arial"/>
        </w:rPr>
        <w:t>training environments for AMS, CMT’s existing staff and future staff of CMT; and</w:t>
      </w:r>
    </w:p>
    <w:p w14:paraId="642F0350" w14:textId="77777777" w:rsidR="00BE7213" w:rsidRPr="00BE46CB" w:rsidRDefault="00BE7213">
      <w:pPr>
        <w:pStyle w:val="ListParagraph"/>
        <w:numPr>
          <w:ilvl w:val="0"/>
          <w:numId w:val="19"/>
        </w:numPr>
        <w:jc w:val="both"/>
        <w:rPr>
          <w:rFonts w:ascii="Arial" w:hAnsi="Arial" w:cs="Arial"/>
        </w:rPr>
      </w:pPr>
      <w:r w:rsidRPr="00BE46CB">
        <w:rPr>
          <w:rFonts w:ascii="Arial" w:hAnsi="Arial" w:cs="Arial"/>
        </w:rPr>
        <w:t>Testing, Reference and Staging ACTS CS and AMS environments to support deployment testing, User Acceptance Testing (UAT) and Conformance Testing (CT) of ACTS’s new software releases before they are approved for live operations and to support CMT’s Central Helpdesk duties.</w:t>
      </w:r>
    </w:p>
    <w:p w14:paraId="7A9EF0AC" w14:textId="77777777" w:rsidR="001C7EA9" w:rsidRPr="00BE46CB" w:rsidRDefault="00F87D1A">
      <w:pPr>
        <w:pStyle w:val="Heading2"/>
        <w:numPr>
          <w:ilvl w:val="1"/>
          <w:numId w:val="11"/>
        </w:numPr>
        <w:rPr>
          <w:rFonts w:ascii="Arial" w:hAnsi="Arial" w:cs="Arial"/>
          <w:i w:val="0"/>
          <w:sz w:val="24"/>
          <w:szCs w:val="24"/>
        </w:rPr>
      </w:pPr>
      <w:bookmarkStart w:id="1" w:name="_Toc237854544"/>
      <w:r w:rsidRPr="00BE46CB">
        <w:rPr>
          <w:rFonts w:ascii="Arial" w:hAnsi="Arial" w:cs="Arial"/>
          <w:i w:val="0"/>
          <w:sz w:val="24"/>
          <w:szCs w:val="24"/>
        </w:rPr>
        <w:t xml:space="preserve">HOSTING </w:t>
      </w:r>
      <w:r w:rsidR="001C7EA9" w:rsidRPr="00BE46CB">
        <w:rPr>
          <w:rFonts w:ascii="Arial" w:hAnsi="Arial" w:cs="Arial"/>
          <w:i w:val="0"/>
          <w:sz w:val="24"/>
          <w:szCs w:val="24"/>
        </w:rPr>
        <w:t>SERVICE REQUIREMENTS</w:t>
      </w:r>
      <w:bookmarkEnd w:id="1"/>
    </w:p>
    <w:p w14:paraId="3E83E3CE" w14:textId="77777777" w:rsidR="00BE7213" w:rsidRPr="00BE46CB" w:rsidRDefault="00E07D17" w:rsidP="005B6ADD">
      <w:pPr>
        <w:spacing w:before="240"/>
        <w:jc w:val="both"/>
        <w:rPr>
          <w:rFonts w:ascii="Arial" w:hAnsi="Arial" w:cs="Arial"/>
          <w:sz w:val="22"/>
          <w:szCs w:val="22"/>
        </w:rPr>
      </w:pPr>
      <w:r w:rsidRPr="00BE46CB">
        <w:rPr>
          <w:rFonts w:ascii="Arial" w:hAnsi="Arial" w:cs="Arial"/>
          <w:sz w:val="22"/>
          <w:szCs w:val="22"/>
        </w:rPr>
        <w:t>The following section will explain the requirements of the hosting service that must be fulfilled by service provider.</w:t>
      </w:r>
    </w:p>
    <w:p w14:paraId="64C73046" w14:textId="77777777" w:rsidR="00E07D17" w:rsidRPr="00BE46CB" w:rsidRDefault="00E07D17">
      <w:pPr>
        <w:pStyle w:val="BodyText2"/>
        <w:numPr>
          <w:ilvl w:val="0"/>
          <w:numId w:val="12"/>
        </w:numPr>
        <w:spacing w:before="240" w:after="240" w:line="300" w:lineRule="exact"/>
        <w:ind w:left="630" w:hanging="630"/>
        <w:rPr>
          <w:rStyle w:val="Heading3Char"/>
          <w:sz w:val="22"/>
          <w:szCs w:val="22"/>
        </w:rPr>
      </w:pPr>
      <w:bookmarkStart w:id="2" w:name="_Toc237854545"/>
      <w:r w:rsidRPr="00BE46CB">
        <w:rPr>
          <w:rStyle w:val="Heading3Char"/>
          <w:sz w:val="22"/>
          <w:szCs w:val="22"/>
        </w:rPr>
        <w:t>TECHNICAL EXPERIENCE AND QUALIFICATIONS REQUIREMENTS</w:t>
      </w:r>
      <w:bookmarkEnd w:id="2"/>
    </w:p>
    <w:p w14:paraId="4893D07C" w14:textId="77777777" w:rsidR="008E65BC" w:rsidRDefault="00E07D17" w:rsidP="00E07D17">
      <w:pPr>
        <w:pStyle w:val="BodyText2"/>
        <w:spacing w:line="300" w:lineRule="exact"/>
        <w:rPr>
          <w:rFonts w:ascii="Arial" w:hAnsi="Arial" w:cs="Arial"/>
          <w:sz w:val="22"/>
          <w:szCs w:val="22"/>
        </w:rPr>
      </w:pPr>
      <w:r w:rsidRPr="00BE46CB">
        <w:rPr>
          <w:rFonts w:ascii="Arial" w:hAnsi="Arial" w:cs="Arial"/>
          <w:sz w:val="22"/>
          <w:szCs w:val="22"/>
        </w:rPr>
        <w:t xml:space="preserve">Technical experience and qualifications requirements explain about the requirements regarding technical experience of the service provider including their engineer capability to deliver the ACTS CS </w:t>
      </w:r>
      <w:r w:rsidR="00AF1977" w:rsidRPr="00BE46CB">
        <w:rPr>
          <w:rFonts w:ascii="Arial" w:hAnsi="Arial" w:cs="Arial"/>
          <w:sz w:val="22"/>
          <w:szCs w:val="22"/>
        </w:rPr>
        <w:t>Extended Service</w:t>
      </w:r>
      <w:r w:rsidRPr="00BE46CB">
        <w:rPr>
          <w:rFonts w:ascii="Arial" w:hAnsi="Arial" w:cs="Arial"/>
          <w:sz w:val="22"/>
          <w:szCs w:val="22"/>
        </w:rPr>
        <w:t>. Some documents must be provided by service provider as stated in the following table.</w:t>
      </w:r>
    </w:p>
    <w:p w14:paraId="7BA664FE" w14:textId="77777777" w:rsidR="00771766" w:rsidRPr="00BE46CB" w:rsidRDefault="00771766" w:rsidP="00E07D17">
      <w:pPr>
        <w:pStyle w:val="BodyText2"/>
        <w:spacing w:line="300" w:lineRule="exact"/>
        <w:rPr>
          <w:rFonts w:ascii="Arial" w:hAnsi="Arial" w:cs="Arial"/>
          <w:sz w:val="22"/>
          <w:szCs w:val="22"/>
        </w:rPr>
      </w:pPr>
    </w:p>
    <w:p w14:paraId="69B203D4" w14:textId="77777777" w:rsidR="00356B41" w:rsidRPr="00BE46CB" w:rsidRDefault="00E07D17" w:rsidP="00356B41">
      <w:pPr>
        <w:ind w:firstLine="720"/>
        <w:jc w:val="center"/>
        <w:rPr>
          <w:rFonts w:ascii="Arial" w:hAnsi="Arial" w:cs="Arial"/>
          <w:b/>
          <w:sz w:val="20"/>
          <w:szCs w:val="18"/>
        </w:rPr>
      </w:pPr>
      <w:r w:rsidRPr="00BE46CB">
        <w:rPr>
          <w:rFonts w:ascii="Arial" w:hAnsi="Arial" w:cs="Arial"/>
          <w:b/>
          <w:sz w:val="20"/>
          <w:szCs w:val="18"/>
        </w:rPr>
        <w:t xml:space="preserve">Table </w:t>
      </w:r>
      <w:r w:rsidR="00444147" w:rsidRPr="00BE46CB">
        <w:rPr>
          <w:rFonts w:ascii="Arial" w:hAnsi="Arial" w:cs="Arial"/>
          <w:b/>
          <w:sz w:val="20"/>
          <w:szCs w:val="18"/>
        </w:rPr>
        <w:fldChar w:fldCharType="begin"/>
      </w:r>
      <w:r w:rsidRPr="00BE46CB">
        <w:rPr>
          <w:rFonts w:ascii="Arial" w:hAnsi="Arial" w:cs="Arial"/>
          <w:b/>
          <w:sz w:val="20"/>
          <w:szCs w:val="18"/>
        </w:rPr>
        <w:instrText xml:space="preserve"> SEQ Table \* ARABIC </w:instrText>
      </w:r>
      <w:r w:rsidR="00444147" w:rsidRPr="00BE46CB">
        <w:rPr>
          <w:rFonts w:ascii="Arial" w:hAnsi="Arial" w:cs="Arial"/>
          <w:b/>
          <w:sz w:val="20"/>
          <w:szCs w:val="18"/>
        </w:rPr>
        <w:fldChar w:fldCharType="separate"/>
      </w:r>
      <w:r w:rsidR="007B0ABF" w:rsidRPr="00BE46CB">
        <w:rPr>
          <w:rFonts w:ascii="Arial" w:hAnsi="Arial" w:cs="Arial"/>
          <w:b/>
          <w:noProof/>
          <w:sz w:val="20"/>
          <w:szCs w:val="18"/>
        </w:rPr>
        <w:t>1</w:t>
      </w:r>
      <w:r w:rsidR="00444147" w:rsidRPr="00BE46CB">
        <w:rPr>
          <w:rFonts w:ascii="Arial" w:hAnsi="Arial" w:cs="Arial"/>
          <w:b/>
          <w:sz w:val="20"/>
          <w:szCs w:val="18"/>
        </w:rPr>
        <w:fldChar w:fldCharType="end"/>
      </w:r>
      <w:r w:rsidRPr="00BE46CB">
        <w:rPr>
          <w:rFonts w:ascii="Arial" w:hAnsi="Arial" w:cs="Arial"/>
          <w:b/>
          <w:sz w:val="20"/>
          <w:szCs w:val="18"/>
        </w:rPr>
        <w:t>. Technical Experience and Qualifications Requirements</w:t>
      </w:r>
    </w:p>
    <w:p w14:paraId="6D49D399" w14:textId="77777777" w:rsidR="00356B41" w:rsidRPr="00BE46CB" w:rsidRDefault="00356B41" w:rsidP="00356B41">
      <w:pPr>
        <w:ind w:firstLine="720"/>
        <w:jc w:val="center"/>
        <w:rPr>
          <w:rFonts w:ascii="Arial" w:hAnsi="Arial" w:cs="Arial"/>
          <w:b/>
          <w:sz w:val="20"/>
          <w:szCs w:val="18"/>
        </w:rPr>
      </w:pPr>
    </w:p>
    <w:tbl>
      <w:tblPr>
        <w:tblW w:w="8745" w:type="dxa"/>
        <w:tblInd w:w="93" w:type="dxa"/>
        <w:tblLook w:val="04A0" w:firstRow="1" w:lastRow="0" w:firstColumn="1" w:lastColumn="0" w:noHBand="0" w:noVBand="1"/>
      </w:tblPr>
      <w:tblGrid>
        <w:gridCol w:w="571"/>
        <w:gridCol w:w="4821"/>
        <w:gridCol w:w="1260"/>
        <w:gridCol w:w="2093"/>
      </w:tblGrid>
      <w:tr w:rsidR="00E07D17" w:rsidRPr="00BE46CB" w14:paraId="2BE236D0" w14:textId="77777777" w:rsidTr="00AF1977">
        <w:trPr>
          <w:trHeight w:val="710"/>
          <w:tblHeader/>
        </w:trPr>
        <w:tc>
          <w:tcPr>
            <w:tcW w:w="555" w:type="dxa"/>
            <w:tcBorders>
              <w:top w:val="single" w:sz="4" w:space="0" w:color="auto"/>
              <w:left w:val="single" w:sz="4" w:space="0" w:color="auto"/>
              <w:bottom w:val="single" w:sz="4" w:space="0" w:color="auto"/>
              <w:right w:val="single" w:sz="4" w:space="0" w:color="auto"/>
            </w:tcBorders>
            <w:vAlign w:val="center"/>
            <w:hideMark/>
          </w:tcPr>
          <w:p w14:paraId="444790E3" w14:textId="77777777" w:rsidR="00E07D17" w:rsidRPr="00BE46CB" w:rsidRDefault="00E07D17" w:rsidP="00120524">
            <w:pPr>
              <w:jc w:val="center"/>
              <w:rPr>
                <w:rFonts w:ascii="Arial" w:hAnsi="Arial" w:cs="Arial"/>
                <w:b/>
                <w:bCs/>
                <w:color w:val="000000"/>
                <w:sz w:val="22"/>
                <w:szCs w:val="22"/>
              </w:rPr>
            </w:pPr>
            <w:r w:rsidRPr="00BE46CB">
              <w:rPr>
                <w:rFonts w:ascii="Arial" w:hAnsi="Arial" w:cs="Arial"/>
                <w:b/>
                <w:bCs/>
                <w:color w:val="000000"/>
                <w:sz w:val="22"/>
                <w:szCs w:val="22"/>
              </w:rPr>
              <w:t>No.</w:t>
            </w:r>
          </w:p>
        </w:tc>
        <w:tc>
          <w:tcPr>
            <w:tcW w:w="4837" w:type="dxa"/>
            <w:tcBorders>
              <w:top w:val="single" w:sz="4" w:space="0" w:color="auto"/>
              <w:left w:val="nil"/>
              <w:bottom w:val="single" w:sz="4" w:space="0" w:color="auto"/>
              <w:right w:val="single" w:sz="4" w:space="0" w:color="auto"/>
            </w:tcBorders>
            <w:vAlign w:val="center"/>
            <w:hideMark/>
          </w:tcPr>
          <w:p w14:paraId="088E3B7F" w14:textId="77777777" w:rsidR="00E07D17" w:rsidRPr="00BE46CB" w:rsidRDefault="00E07D17" w:rsidP="00120524">
            <w:pPr>
              <w:jc w:val="center"/>
              <w:rPr>
                <w:rFonts w:ascii="Arial" w:hAnsi="Arial" w:cs="Arial"/>
                <w:b/>
                <w:bCs/>
                <w:color w:val="000000"/>
                <w:sz w:val="22"/>
                <w:szCs w:val="22"/>
              </w:rPr>
            </w:pPr>
            <w:r w:rsidRPr="00BE46CB">
              <w:rPr>
                <w:rFonts w:ascii="Arial" w:hAnsi="Arial" w:cs="Arial"/>
                <w:b/>
                <w:bCs/>
                <w:color w:val="000000"/>
                <w:sz w:val="22"/>
                <w:szCs w:val="22"/>
              </w:rPr>
              <w:t>Requirement details</w:t>
            </w:r>
          </w:p>
        </w:tc>
        <w:tc>
          <w:tcPr>
            <w:tcW w:w="1260" w:type="dxa"/>
            <w:tcBorders>
              <w:top w:val="single" w:sz="4" w:space="0" w:color="auto"/>
              <w:left w:val="nil"/>
              <w:bottom w:val="single" w:sz="4" w:space="0" w:color="auto"/>
              <w:right w:val="single" w:sz="4" w:space="0" w:color="auto"/>
            </w:tcBorders>
            <w:vAlign w:val="center"/>
            <w:hideMark/>
          </w:tcPr>
          <w:p w14:paraId="538D213F" w14:textId="77777777" w:rsidR="00E07D17" w:rsidRPr="00BE46CB" w:rsidRDefault="00E07D17" w:rsidP="00120524">
            <w:pPr>
              <w:jc w:val="center"/>
              <w:rPr>
                <w:rFonts w:ascii="Arial" w:hAnsi="Arial" w:cs="Arial"/>
                <w:b/>
                <w:bCs/>
                <w:color w:val="000000"/>
                <w:sz w:val="22"/>
                <w:szCs w:val="22"/>
              </w:rPr>
            </w:pPr>
            <w:r w:rsidRPr="00BE46CB">
              <w:rPr>
                <w:rFonts w:ascii="Arial" w:hAnsi="Arial" w:cs="Arial"/>
                <w:b/>
                <w:bCs/>
                <w:color w:val="000000"/>
                <w:sz w:val="22"/>
                <w:szCs w:val="22"/>
              </w:rPr>
              <w:t>Status</w:t>
            </w:r>
          </w:p>
        </w:tc>
        <w:tc>
          <w:tcPr>
            <w:tcW w:w="2093" w:type="dxa"/>
            <w:tcBorders>
              <w:top w:val="single" w:sz="4" w:space="0" w:color="auto"/>
              <w:left w:val="nil"/>
              <w:bottom w:val="single" w:sz="4" w:space="0" w:color="auto"/>
              <w:right w:val="single" w:sz="4" w:space="0" w:color="auto"/>
            </w:tcBorders>
            <w:vAlign w:val="center"/>
            <w:hideMark/>
          </w:tcPr>
          <w:p w14:paraId="68414ADF" w14:textId="77777777" w:rsidR="00E07D17" w:rsidRPr="00BE46CB" w:rsidRDefault="00E07D17" w:rsidP="00120524">
            <w:pPr>
              <w:jc w:val="center"/>
              <w:rPr>
                <w:rFonts w:ascii="Arial" w:hAnsi="Arial" w:cs="Arial"/>
                <w:b/>
                <w:bCs/>
                <w:color w:val="000000"/>
                <w:sz w:val="22"/>
                <w:szCs w:val="22"/>
              </w:rPr>
            </w:pPr>
            <w:r w:rsidRPr="00BE46CB">
              <w:rPr>
                <w:rFonts w:ascii="Arial" w:hAnsi="Arial" w:cs="Arial"/>
                <w:b/>
                <w:bCs/>
                <w:color w:val="000000"/>
                <w:sz w:val="22"/>
                <w:szCs w:val="22"/>
              </w:rPr>
              <w:t>Notes</w:t>
            </w:r>
          </w:p>
        </w:tc>
      </w:tr>
      <w:tr w:rsidR="00E07D17" w:rsidRPr="00BE46CB" w14:paraId="40501AC0" w14:textId="77777777" w:rsidTr="00120524">
        <w:trPr>
          <w:trHeight w:val="368"/>
        </w:trPr>
        <w:tc>
          <w:tcPr>
            <w:tcW w:w="8745" w:type="dxa"/>
            <w:gridSpan w:val="4"/>
            <w:tcBorders>
              <w:top w:val="single" w:sz="4" w:space="0" w:color="auto"/>
              <w:left w:val="single" w:sz="4" w:space="0" w:color="auto"/>
              <w:bottom w:val="single" w:sz="4" w:space="0" w:color="auto"/>
              <w:right w:val="single" w:sz="4" w:space="0" w:color="auto"/>
            </w:tcBorders>
            <w:shd w:val="clear" w:color="auto" w:fill="A6A6A6"/>
          </w:tcPr>
          <w:p w14:paraId="205D8F53" w14:textId="77777777" w:rsidR="00E07D17" w:rsidRPr="00BE46CB" w:rsidRDefault="00E07D17" w:rsidP="00120524">
            <w:pPr>
              <w:rPr>
                <w:rFonts w:ascii="Arial" w:hAnsi="Arial" w:cs="Arial"/>
                <w:b/>
                <w:color w:val="000000"/>
                <w:sz w:val="22"/>
                <w:szCs w:val="22"/>
              </w:rPr>
            </w:pPr>
            <w:r w:rsidRPr="00BE46CB">
              <w:rPr>
                <w:rFonts w:ascii="Arial" w:hAnsi="Arial" w:cs="Arial"/>
                <w:b/>
                <w:color w:val="000000"/>
                <w:sz w:val="22"/>
                <w:szCs w:val="22"/>
              </w:rPr>
              <w:t>Technical Experience</w:t>
            </w:r>
          </w:p>
        </w:tc>
      </w:tr>
      <w:tr w:rsidR="00E07D17" w:rsidRPr="00BE46CB" w14:paraId="10DE3413" w14:textId="77777777" w:rsidTr="00AF1977">
        <w:trPr>
          <w:trHeight w:val="350"/>
        </w:trPr>
        <w:tc>
          <w:tcPr>
            <w:tcW w:w="555" w:type="dxa"/>
            <w:tcBorders>
              <w:top w:val="nil"/>
              <w:left w:val="single" w:sz="4" w:space="0" w:color="auto"/>
              <w:bottom w:val="single" w:sz="4" w:space="0" w:color="auto"/>
              <w:right w:val="single" w:sz="4" w:space="0" w:color="auto"/>
            </w:tcBorders>
            <w:hideMark/>
          </w:tcPr>
          <w:p w14:paraId="5C1F090C" w14:textId="77777777" w:rsidR="0008727D" w:rsidRPr="00BE46CB" w:rsidRDefault="0008727D" w:rsidP="00B1060A">
            <w:pPr>
              <w:jc w:val="right"/>
              <w:rPr>
                <w:rFonts w:ascii="Arial" w:hAnsi="Arial" w:cs="Arial"/>
                <w:color w:val="000000"/>
                <w:sz w:val="22"/>
                <w:szCs w:val="22"/>
              </w:rPr>
            </w:pPr>
          </w:p>
          <w:p w14:paraId="2DAAEE46" w14:textId="77777777" w:rsidR="00E07D17" w:rsidRPr="00BE46CB" w:rsidRDefault="00E07D17" w:rsidP="00B1060A">
            <w:pPr>
              <w:jc w:val="right"/>
              <w:rPr>
                <w:rFonts w:ascii="Arial" w:hAnsi="Arial" w:cs="Arial"/>
                <w:color w:val="000000"/>
                <w:sz w:val="22"/>
                <w:szCs w:val="22"/>
              </w:rPr>
            </w:pPr>
            <w:r w:rsidRPr="00BE46CB">
              <w:rPr>
                <w:rFonts w:ascii="Arial" w:hAnsi="Arial" w:cs="Arial"/>
                <w:color w:val="000000"/>
                <w:sz w:val="22"/>
                <w:szCs w:val="22"/>
              </w:rPr>
              <w:t>1</w:t>
            </w:r>
          </w:p>
        </w:tc>
        <w:tc>
          <w:tcPr>
            <w:tcW w:w="4837" w:type="dxa"/>
            <w:tcBorders>
              <w:top w:val="nil"/>
              <w:left w:val="nil"/>
              <w:bottom w:val="single" w:sz="4" w:space="0" w:color="auto"/>
              <w:right w:val="single" w:sz="4" w:space="0" w:color="auto"/>
            </w:tcBorders>
            <w:hideMark/>
          </w:tcPr>
          <w:p w14:paraId="365044FD" w14:textId="075E5119" w:rsidR="0051044D" w:rsidRPr="0051044D" w:rsidRDefault="0051044D" w:rsidP="0051044D">
            <w:pPr>
              <w:spacing w:after="120"/>
              <w:rPr>
                <w:rFonts w:ascii="Arial" w:hAnsi="Arial" w:cs="Arial"/>
                <w:color w:val="000000"/>
                <w:sz w:val="22"/>
                <w:szCs w:val="22"/>
              </w:rPr>
            </w:pPr>
            <w:r w:rsidRPr="0051044D">
              <w:rPr>
                <w:rFonts w:ascii="Arial" w:hAnsi="Arial" w:cs="Arial"/>
                <w:color w:val="000000"/>
                <w:sz w:val="22"/>
                <w:szCs w:val="22"/>
              </w:rPr>
              <w:t>The Service Provider shall have:</w:t>
            </w:r>
          </w:p>
          <w:p w14:paraId="1183AFE6" w14:textId="2A43D565" w:rsidR="005F4545" w:rsidRPr="00CF49C9" w:rsidRDefault="0051044D">
            <w:pPr>
              <w:pStyle w:val="ListParagraph"/>
              <w:numPr>
                <w:ilvl w:val="3"/>
                <w:numId w:val="22"/>
              </w:numPr>
              <w:rPr>
                <w:rFonts w:ascii="Arial" w:hAnsi="Arial" w:cs="Arial"/>
                <w:color w:val="000000"/>
              </w:rPr>
            </w:pPr>
            <w:r w:rsidRPr="0051044D">
              <w:rPr>
                <w:rFonts w:ascii="Arial" w:hAnsi="Arial" w:cs="Arial"/>
                <w:color w:val="000000"/>
              </w:rPr>
              <w:t>At least five (5) years of experience in hosting and managing virtual servers in private cloud or cloud environments, including:</w:t>
            </w:r>
          </w:p>
          <w:p w14:paraId="03FFD470" w14:textId="77777777" w:rsidR="005F4545" w:rsidRPr="00BE46CB" w:rsidRDefault="005F4545">
            <w:pPr>
              <w:numPr>
                <w:ilvl w:val="0"/>
                <w:numId w:val="23"/>
              </w:numPr>
              <w:rPr>
                <w:rFonts w:ascii="Arial" w:hAnsi="Arial" w:cs="Arial"/>
                <w:color w:val="000000"/>
                <w:sz w:val="22"/>
                <w:szCs w:val="22"/>
              </w:rPr>
            </w:pPr>
            <w:r w:rsidRPr="00BE46CB">
              <w:rPr>
                <w:rFonts w:ascii="Arial" w:hAnsi="Arial" w:cs="Arial"/>
                <w:color w:val="000000"/>
                <w:sz w:val="22"/>
                <w:szCs w:val="22"/>
              </w:rPr>
              <w:lastRenderedPageBreak/>
              <w:t>Provisioning and installing the virtual servers</w:t>
            </w:r>
          </w:p>
          <w:p w14:paraId="088583EA" w14:textId="77777777" w:rsidR="005F4545" w:rsidRPr="00BE46CB" w:rsidRDefault="005F4545">
            <w:pPr>
              <w:numPr>
                <w:ilvl w:val="0"/>
                <w:numId w:val="23"/>
              </w:numPr>
              <w:rPr>
                <w:rFonts w:ascii="Arial" w:hAnsi="Arial" w:cs="Arial"/>
                <w:color w:val="000000"/>
                <w:sz w:val="22"/>
                <w:szCs w:val="22"/>
              </w:rPr>
            </w:pPr>
            <w:r w:rsidRPr="00BE46CB">
              <w:rPr>
                <w:rFonts w:ascii="Arial" w:hAnsi="Arial" w:cs="Arial"/>
                <w:color w:val="000000"/>
                <w:sz w:val="22"/>
                <w:szCs w:val="22"/>
              </w:rPr>
              <w:t>Configuration of the virtual servers</w:t>
            </w:r>
          </w:p>
          <w:p w14:paraId="0018818A" w14:textId="77777777" w:rsidR="005F4545" w:rsidRDefault="005F4545">
            <w:pPr>
              <w:numPr>
                <w:ilvl w:val="0"/>
                <w:numId w:val="23"/>
              </w:numPr>
              <w:rPr>
                <w:rFonts w:ascii="Arial" w:hAnsi="Arial" w:cs="Arial"/>
                <w:color w:val="000000"/>
                <w:sz w:val="22"/>
                <w:szCs w:val="22"/>
              </w:rPr>
            </w:pPr>
            <w:r w:rsidRPr="00BE46CB">
              <w:rPr>
                <w:rFonts w:ascii="Arial" w:hAnsi="Arial" w:cs="Arial"/>
                <w:color w:val="000000"/>
                <w:sz w:val="22"/>
                <w:szCs w:val="22"/>
              </w:rPr>
              <w:t>Data backup for the virtual servers</w:t>
            </w:r>
          </w:p>
          <w:p w14:paraId="72C88392" w14:textId="77777777" w:rsidR="00762F1C" w:rsidRDefault="00762F1C">
            <w:pPr>
              <w:numPr>
                <w:ilvl w:val="0"/>
                <w:numId w:val="23"/>
              </w:numPr>
              <w:rPr>
                <w:rFonts w:ascii="Arial" w:hAnsi="Arial" w:cs="Arial"/>
                <w:color w:val="000000"/>
                <w:sz w:val="22"/>
                <w:szCs w:val="22"/>
              </w:rPr>
            </w:pPr>
            <w:r w:rsidRPr="00762F1C">
              <w:rPr>
                <w:rFonts w:ascii="Arial" w:hAnsi="Arial" w:cs="Arial"/>
                <w:color w:val="000000"/>
                <w:sz w:val="22"/>
                <w:szCs w:val="22"/>
              </w:rPr>
              <w:t>Migration of virtual servers, applications, system configurations, and data between hosting environments or service providers</w:t>
            </w:r>
          </w:p>
          <w:p w14:paraId="1E8C3CB6" w14:textId="77777777" w:rsidR="00CF49C9" w:rsidRDefault="00CF49C9" w:rsidP="00CF49C9">
            <w:pPr>
              <w:ind w:left="720"/>
              <w:rPr>
                <w:rFonts w:ascii="Arial" w:hAnsi="Arial" w:cs="Arial"/>
                <w:color w:val="000000"/>
                <w:sz w:val="22"/>
                <w:szCs w:val="22"/>
              </w:rPr>
            </w:pPr>
          </w:p>
          <w:p w14:paraId="0503A5AD" w14:textId="4573F02A" w:rsidR="00CF49C9" w:rsidRDefault="0051044D">
            <w:pPr>
              <w:pStyle w:val="ListParagraph"/>
              <w:numPr>
                <w:ilvl w:val="3"/>
                <w:numId w:val="22"/>
              </w:numPr>
              <w:rPr>
                <w:rFonts w:ascii="Arial" w:hAnsi="Arial" w:cs="Arial"/>
                <w:color w:val="000000"/>
              </w:rPr>
            </w:pPr>
            <w:r w:rsidRPr="0051044D">
              <w:rPr>
                <w:rFonts w:ascii="Arial" w:hAnsi="Arial" w:cs="Arial"/>
                <w:color w:val="000000"/>
              </w:rPr>
              <w:t>Demonstrated experience in installing, configuring, and maintaining Linux and Windows operating systems, including:</w:t>
            </w:r>
          </w:p>
          <w:p w14:paraId="2F805361" w14:textId="0B94E725" w:rsidR="00CF49C9" w:rsidRDefault="0051044D">
            <w:pPr>
              <w:numPr>
                <w:ilvl w:val="0"/>
                <w:numId w:val="23"/>
              </w:numPr>
              <w:rPr>
                <w:rFonts w:ascii="Arial" w:hAnsi="Arial" w:cs="Arial"/>
                <w:color w:val="000000"/>
                <w:sz w:val="22"/>
                <w:szCs w:val="22"/>
              </w:rPr>
            </w:pPr>
            <w:r w:rsidRPr="0051044D">
              <w:rPr>
                <w:rFonts w:ascii="Arial" w:hAnsi="Arial" w:cs="Arial"/>
                <w:color w:val="000000"/>
                <w:sz w:val="22"/>
                <w:szCs w:val="22"/>
              </w:rPr>
              <w:t>Cron job scripting and Task Scheduler configuration;</w:t>
            </w:r>
          </w:p>
          <w:p w14:paraId="086CEC09" w14:textId="5EA167E1" w:rsidR="0051044D" w:rsidRDefault="0051044D">
            <w:pPr>
              <w:numPr>
                <w:ilvl w:val="0"/>
                <w:numId w:val="23"/>
              </w:numPr>
              <w:rPr>
                <w:rFonts w:ascii="Arial" w:hAnsi="Arial" w:cs="Arial"/>
                <w:color w:val="000000"/>
                <w:sz w:val="22"/>
                <w:szCs w:val="22"/>
              </w:rPr>
            </w:pPr>
            <w:r w:rsidRPr="0051044D">
              <w:rPr>
                <w:rFonts w:ascii="Arial" w:hAnsi="Arial" w:cs="Arial"/>
                <w:color w:val="000000"/>
                <w:sz w:val="22"/>
                <w:szCs w:val="22"/>
              </w:rPr>
              <w:t>Linux OS module installation and configuration;</w:t>
            </w:r>
          </w:p>
          <w:p w14:paraId="3383A980" w14:textId="4F1ABF69" w:rsidR="0051044D" w:rsidRDefault="0051044D">
            <w:pPr>
              <w:numPr>
                <w:ilvl w:val="0"/>
                <w:numId w:val="23"/>
              </w:numPr>
              <w:rPr>
                <w:rFonts w:ascii="Arial" w:hAnsi="Arial" w:cs="Arial"/>
                <w:color w:val="000000"/>
                <w:sz w:val="22"/>
                <w:szCs w:val="22"/>
              </w:rPr>
            </w:pPr>
            <w:r w:rsidRPr="0051044D">
              <w:rPr>
                <w:rFonts w:ascii="Arial" w:hAnsi="Arial" w:cs="Arial"/>
                <w:color w:val="000000"/>
                <w:sz w:val="22"/>
                <w:szCs w:val="22"/>
              </w:rPr>
              <w:t>Windows OS tuning and configuration;</w:t>
            </w:r>
          </w:p>
          <w:p w14:paraId="0FE93F62" w14:textId="6E1AE1E9" w:rsidR="0051044D" w:rsidRDefault="0051044D">
            <w:pPr>
              <w:numPr>
                <w:ilvl w:val="0"/>
                <w:numId w:val="23"/>
              </w:numPr>
              <w:rPr>
                <w:rFonts w:ascii="Arial" w:hAnsi="Arial" w:cs="Arial"/>
                <w:color w:val="000000"/>
                <w:sz w:val="22"/>
                <w:szCs w:val="22"/>
              </w:rPr>
            </w:pPr>
            <w:r w:rsidRPr="0051044D">
              <w:rPr>
                <w:rFonts w:ascii="Arial" w:hAnsi="Arial" w:cs="Arial"/>
                <w:color w:val="000000"/>
                <w:sz w:val="22"/>
                <w:szCs w:val="22"/>
              </w:rPr>
              <w:t>OS and OS module patching; and</w:t>
            </w:r>
          </w:p>
          <w:p w14:paraId="3F0B09B9" w14:textId="6A2FF059" w:rsidR="0051044D" w:rsidRDefault="0051044D">
            <w:pPr>
              <w:numPr>
                <w:ilvl w:val="0"/>
                <w:numId w:val="23"/>
              </w:numPr>
              <w:rPr>
                <w:rFonts w:ascii="Arial" w:hAnsi="Arial" w:cs="Arial"/>
                <w:color w:val="000000"/>
                <w:sz w:val="22"/>
                <w:szCs w:val="22"/>
              </w:rPr>
            </w:pPr>
            <w:r>
              <w:rPr>
                <w:rFonts w:ascii="Arial" w:hAnsi="Arial" w:cs="Arial"/>
                <w:color w:val="000000"/>
                <w:sz w:val="22"/>
                <w:szCs w:val="22"/>
              </w:rPr>
              <w:t>I</w:t>
            </w:r>
            <w:r w:rsidRPr="0051044D">
              <w:rPr>
                <w:rFonts w:ascii="Arial" w:hAnsi="Arial" w:cs="Arial"/>
                <w:color w:val="000000"/>
                <w:sz w:val="22"/>
                <w:szCs w:val="22"/>
              </w:rPr>
              <w:t xml:space="preserve">nstallation, configuration, and maintenance of Nginx, OpenJDK, JBoss </w:t>
            </w:r>
            <w:proofErr w:type="spellStart"/>
            <w:r w:rsidRPr="0051044D">
              <w:rPr>
                <w:rFonts w:ascii="Arial" w:hAnsi="Arial" w:cs="Arial"/>
                <w:color w:val="000000"/>
                <w:sz w:val="22"/>
                <w:szCs w:val="22"/>
              </w:rPr>
              <w:t>WildFly</w:t>
            </w:r>
            <w:proofErr w:type="spellEnd"/>
            <w:r w:rsidRPr="0051044D">
              <w:rPr>
                <w:rFonts w:ascii="Arial" w:hAnsi="Arial" w:cs="Arial"/>
                <w:color w:val="000000"/>
                <w:sz w:val="22"/>
                <w:szCs w:val="22"/>
              </w:rPr>
              <w:t xml:space="preserve">, JBoss </w:t>
            </w:r>
            <w:proofErr w:type="spellStart"/>
            <w:r w:rsidRPr="0051044D">
              <w:rPr>
                <w:rFonts w:ascii="Arial" w:hAnsi="Arial" w:cs="Arial"/>
                <w:color w:val="000000"/>
                <w:sz w:val="22"/>
                <w:szCs w:val="22"/>
              </w:rPr>
              <w:t>Keycloak</w:t>
            </w:r>
            <w:proofErr w:type="spellEnd"/>
            <w:r w:rsidRPr="0051044D">
              <w:rPr>
                <w:rFonts w:ascii="Arial" w:hAnsi="Arial" w:cs="Arial"/>
                <w:color w:val="000000"/>
                <w:sz w:val="22"/>
                <w:szCs w:val="22"/>
              </w:rPr>
              <w:t xml:space="preserve">, Apache Cassandra, </w:t>
            </w:r>
            <w:proofErr w:type="spellStart"/>
            <w:r w:rsidRPr="0051044D">
              <w:rPr>
                <w:rFonts w:ascii="Arial" w:hAnsi="Arial" w:cs="Arial"/>
                <w:color w:val="000000"/>
                <w:sz w:val="22"/>
                <w:szCs w:val="22"/>
              </w:rPr>
              <w:t>OpenDJ</w:t>
            </w:r>
            <w:proofErr w:type="spellEnd"/>
            <w:r w:rsidRPr="0051044D">
              <w:rPr>
                <w:rFonts w:ascii="Arial" w:hAnsi="Arial" w:cs="Arial"/>
                <w:color w:val="000000"/>
                <w:sz w:val="22"/>
                <w:szCs w:val="22"/>
              </w:rPr>
              <w:t xml:space="preserve">, </w:t>
            </w:r>
            <w:proofErr w:type="spellStart"/>
            <w:r w:rsidRPr="0051044D">
              <w:rPr>
                <w:rFonts w:ascii="Arial" w:hAnsi="Arial" w:cs="Arial"/>
                <w:color w:val="000000"/>
                <w:sz w:val="22"/>
                <w:szCs w:val="22"/>
              </w:rPr>
              <w:t>ArtemisMQ</w:t>
            </w:r>
            <w:proofErr w:type="spellEnd"/>
            <w:r w:rsidRPr="0051044D">
              <w:rPr>
                <w:rFonts w:ascii="Arial" w:hAnsi="Arial" w:cs="Arial"/>
                <w:color w:val="000000"/>
                <w:sz w:val="22"/>
                <w:szCs w:val="22"/>
              </w:rPr>
              <w:t>, and PostgreSQL</w:t>
            </w:r>
          </w:p>
          <w:p w14:paraId="05225678" w14:textId="6C4F3AC9" w:rsidR="00CF49C9" w:rsidRPr="00BE46CB" w:rsidRDefault="00CF49C9" w:rsidP="00CF49C9">
            <w:pPr>
              <w:rPr>
                <w:rFonts w:ascii="Arial" w:hAnsi="Arial" w:cs="Arial"/>
                <w:color w:val="000000"/>
                <w:sz w:val="22"/>
                <w:szCs w:val="22"/>
              </w:rPr>
            </w:pPr>
          </w:p>
        </w:tc>
        <w:tc>
          <w:tcPr>
            <w:tcW w:w="1260" w:type="dxa"/>
            <w:tcBorders>
              <w:top w:val="nil"/>
              <w:left w:val="nil"/>
              <w:bottom w:val="single" w:sz="4" w:space="0" w:color="auto"/>
              <w:right w:val="single" w:sz="4" w:space="0" w:color="auto"/>
            </w:tcBorders>
            <w:hideMark/>
          </w:tcPr>
          <w:p w14:paraId="115BDE63" w14:textId="77777777" w:rsidR="005F4545" w:rsidRPr="00BE46CB" w:rsidRDefault="005F4545" w:rsidP="00120524">
            <w:pPr>
              <w:rPr>
                <w:rFonts w:ascii="Arial" w:hAnsi="Arial" w:cs="Arial"/>
                <w:color w:val="000000"/>
                <w:sz w:val="22"/>
                <w:szCs w:val="22"/>
              </w:rPr>
            </w:pPr>
          </w:p>
          <w:p w14:paraId="0C6F3690" w14:textId="77777777" w:rsidR="00E07D17" w:rsidRPr="00BE46CB" w:rsidRDefault="00E07D17" w:rsidP="00120524">
            <w:pPr>
              <w:rPr>
                <w:rFonts w:ascii="Arial" w:hAnsi="Arial" w:cs="Arial"/>
                <w:color w:val="000000"/>
                <w:sz w:val="22"/>
                <w:szCs w:val="22"/>
              </w:rPr>
            </w:pPr>
            <w:r w:rsidRPr="00BE46CB">
              <w:rPr>
                <w:rFonts w:ascii="Arial" w:hAnsi="Arial" w:cs="Arial"/>
                <w:color w:val="000000"/>
                <w:sz w:val="22"/>
                <w:szCs w:val="22"/>
              </w:rPr>
              <w:t>Mandatory</w:t>
            </w:r>
          </w:p>
        </w:tc>
        <w:tc>
          <w:tcPr>
            <w:tcW w:w="2093" w:type="dxa"/>
            <w:tcBorders>
              <w:top w:val="nil"/>
              <w:left w:val="nil"/>
              <w:bottom w:val="single" w:sz="4" w:space="0" w:color="auto"/>
              <w:right w:val="single" w:sz="4" w:space="0" w:color="auto"/>
            </w:tcBorders>
            <w:hideMark/>
          </w:tcPr>
          <w:p w14:paraId="218CE770" w14:textId="77777777" w:rsidR="005F4545" w:rsidRPr="00BE46CB" w:rsidRDefault="005F4545" w:rsidP="00120524">
            <w:pPr>
              <w:rPr>
                <w:rFonts w:ascii="Arial" w:hAnsi="Arial" w:cs="Arial"/>
                <w:color w:val="000000"/>
                <w:sz w:val="22"/>
                <w:szCs w:val="22"/>
              </w:rPr>
            </w:pPr>
          </w:p>
          <w:p w14:paraId="35978536" w14:textId="7652C240" w:rsidR="00E07D17" w:rsidRPr="00BE46CB" w:rsidRDefault="00E07D17" w:rsidP="00120524">
            <w:pPr>
              <w:rPr>
                <w:rFonts w:ascii="Arial" w:hAnsi="Arial" w:cs="Arial"/>
                <w:color w:val="000000"/>
                <w:sz w:val="22"/>
                <w:szCs w:val="22"/>
              </w:rPr>
            </w:pPr>
            <w:r w:rsidRPr="00BE46CB">
              <w:rPr>
                <w:rFonts w:ascii="Arial" w:hAnsi="Arial" w:cs="Arial"/>
                <w:color w:val="000000"/>
                <w:sz w:val="22"/>
                <w:szCs w:val="22"/>
              </w:rPr>
              <w:t>List of projects experience</w:t>
            </w:r>
            <w:r w:rsidR="00762F1C">
              <w:rPr>
                <w:rFonts w:ascii="Arial" w:hAnsi="Arial" w:cs="Arial"/>
                <w:color w:val="000000"/>
                <w:sz w:val="22"/>
                <w:szCs w:val="22"/>
              </w:rPr>
              <w:t xml:space="preserve">, including server migration </w:t>
            </w:r>
            <w:r w:rsidR="00762F1C">
              <w:rPr>
                <w:rFonts w:ascii="Arial" w:hAnsi="Arial" w:cs="Arial"/>
                <w:color w:val="000000"/>
                <w:sz w:val="22"/>
                <w:szCs w:val="22"/>
              </w:rPr>
              <w:lastRenderedPageBreak/>
              <w:t>experience,</w:t>
            </w:r>
            <w:r w:rsidRPr="00BE46CB">
              <w:rPr>
                <w:rFonts w:ascii="Arial" w:hAnsi="Arial" w:cs="Arial"/>
                <w:color w:val="000000"/>
                <w:sz w:val="22"/>
                <w:szCs w:val="22"/>
              </w:rPr>
              <w:t xml:space="preserve"> with the brief description must be provided (at least 3 projects)</w:t>
            </w:r>
          </w:p>
        </w:tc>
      </w:tr>
      <w:tr w:rsidR="00E07D17" w:rsidRPr="00BE46CB" w14:paraId="54E2B0BB" w14:textId="77777777" w:rsidTr="00120524">
        <w:trPr>
          <w:trHeight w:val="422"/>
        </w:trPr>
        <w:tc>
          <w:tcPr>
            <w:tcW w:w="8745" w:type="dxa"/>
            <w:gridSpan w:val="4"/>
            <w:tcBorders>
              <w:top w:val="single" w:sz="4" w:space="0" w:color="auto"/>
              <w:left w:val="single" w:sz="4" w:space="0" w:color="auto"/>
              <w:bottom w:val="single" w:sz="4" w:space="0" w:color="auto"/>
              <w:right w:val="single" w:sz="4" w:space="0" w:color="auto"/>
            </w:tcBorders>
            <w:shd w:val="clear" w:color="auto" w:fill="A6A6A6"/>
          </w:tcPr>
          <w:p w14:paraId="37806D02" w14:textId="77777777" w:rsidR="00E07D17" w:rsidRPr="00BE46CB" w:rsidRDefault="00E07D17" w:rsidP="00120524">
            <w:pPr>
              <w:rPr>
                <w:rFonts w:ascii="Arial" w:hAnsi="Arial" w:cs="Arial"/>
                <w:b/>
                <w:color w:val="000000"/>
                <w:sz w:val="22"/>
                <w:szCs w:val="22"/>
              </w:rPr>
            </w:pPr>
            <w:r w:rsidRPr="00BE46CB">
              <w:rPr>
                <w:rFonts w:ascii="Arial" w:hAnsi="Arial" w:cs="Arial"/>
                <w:b/>
                <w:color w:val="000000"/>
                <w:sz w:val="22"/>
                <w:szCs w:val="22"/>
              </w:rPr>
              <w:lastRenderedPageBreak/>
              <w:t>Qualifications</w:t>
            </w:r>
          </w:p>
        </w:tc>
      </w:tr>
      <w:tr w:rsidR="00E07D17" w:rsidRPr="00BE46CB" w14:paraId="189688BB" w14:textId="77777777" w:rsidTr="00AF1977">
        <w:trPr>
          <w:trHeight w:val="1200"/>
        </w:trPr>
        <w:tc>
          <w:tcPr>
            <w:tcW w:w="555" w:type="dxa"/>
            <w:tcBorders>
              <w:top w:val="single" w:sz="4" w:space="0" w:color="auto"/>
              <w:left w:val="single" w:sz="4" w:space="0" w:color="auto"/>
              <w:bottom w:val="single" w:sz="4" w:space="0" w:color="auto"/>
              <w:right w:val="single" w:sz="4" w:space="0" w:color="auto"/>
            </w:tcBorders>
          </w:tcPr>
          <w:p w14:paraId="17A2C8F5" w14:textId="77777777" w:rsidR="008108C4" w:rsidRPr="00BE46CB" w:rsidRDefault="008108C4" w:rsidP="00B801FE">
            <w:pPr>
              <w:jc w:val="right"/>
              <w:rPr>
                <w:rFonts w:ascii="Arial" w:hAnsi="Arial" w:cs="Arial"/>
                <w:color w:val="000000"/>
                <w:sz w:val="22"/>
                <w:szCs w:val="22"/>
              </w:rPr>
            </w:pPr>
          </w:p>
          <w:p w14:paraId="5B041C5E" w14:textId="77777777" w:rsidR="00E07D17" w:rsidRPr="00BE46CB" w:rsidRDefault="00AF1977" w:rsidP="00B801FE">
            <w:pPr>
              <w:jc w:val="right"/>
              <w:rPr>
                <w:rFonts w:ascii="Arial" w:hAnsi="Arial" w:cs="Arial"/>
                <w:color w:val="000000"/>
                <w:sz w:val="22"/>
                <w:szCs w:val="22"/>
              </w:rPr>
            </w:pPr>
            <w:r w:rsidRPr="00BE46CB">
              <w:rPr>
                <w:rFonts w:ascii="Arial" w:hAnsi="Arial" w:cs="Arial"/>
                <w:color w:val="000000"/>
                <w:sz w:val="22"/>
                <w:szCs w:val="22"/>
              </w:rPr>
              <w:t>2</w:t>
            </w:r>
          </w:p>
        </w:tc>
        <w:tc>
          <w:tcPr>
            <w:tcW w:w="4837" w:type="dxa"/>
            <w:tcBorders>
              <w:top w:val="single" w:sz="4" w:space="0" w:color="auto"/>
              <w:left w:val="nil"/>
              <w:bottom w:val="single" w:sz="4" w:space="0" w:color="auto"/>
              <w:right w:val="single" w:sz="4" w:space="0" w:color="auto"/>
            </w:tcBorders>
          </w:tcPr>
          <w:p w14:paraId="47C13949" w14:textId="77777777" w:rsidR="00E07D17" w:rsidRPr="00BE46CB" w:rsidRDefault="00E07D17" w:rsidP="00120524">
            <w:pPr>
              <w:rPr>
                <w:rFonts w:ascii="Arial" w:hAnsi="Arial" w:cs="Arial"/>
                <w:color w:val="000000"/>
                <w:sz w:val="22"/>
                <w:szCs w:val="22"/>
              </w:rPr>
            </w:pPr>
            <w:r w:rsidRPr="00BE46CB">
              <w:rPr>
                <w:rFonts w:ascii="Arial" w:hAnsi="Arial" w:cs="Arial"/>
                <w:color w:val="000000"/>
                <w:sz w:val="22"/>
                <w:szCs w:val="22"/>
              </w:rPr>
              <w:t>Service provider must have qualified engineers to deliver the service. Engineers must be certified for the following systems:</w:t>
            </w:r>
          </w:p>
          <w:p w14:paraId="5ABF7804" w14:textId="77777777" w:rsidR="00E07D17" w:rsidRPr="00BE46CB" w:rsidRDefault="00E07D17">
            <w:pPr>
              <w:numPr>
                <w:ilvl w:val="0"/>
                <w:numId w:val="15"/>
              </w:numPr>
              <w:rPr>
                <w:rFonts w:ascii="Arial" w:hAnsi="Arial" w:cs="Arial"/>
                <w:color w:val="000000"/>
                <w:sz w:val="22"/>
                <w:szCs w:val="22"/>
              </w:rPr>
            </w:pPr>
            <w:r w:rsidRPr="00BE46CB">
              <w:rPr>
                <w:rFonts w:ascii="Arial" w:hAnsi="Arial" w:cs="Arial"/>
                <w:color w:val="000000"/>
                <w:sz w:val="22"/>
                <w:szCs w:val="22"/>
              </w:rPr>
              <w:t>Linux OS</w:t>
            </w:r>
          </w:p>
          <w:p w14:paraId="7E6C0AC4" w14:textId="77777777" w:rsidR="00E07D17" w:rsidRPr="00BE46CB" w:rsidRDefault="00E07D17">
            <w:pPr>
              <w:numPr>
                <w:ilvl w:val="0"/>
                <w:numId w:val="15"/>
              </w:numPr>
              <w:rPr>
                <w:rFonts w:ascii="Arial" w:hAnsi="Arial" w:cs="Arial"/>
                <w:color w:val="000000"/>
                <w:sz w:val="22"/>
                <w:szCs w:val="22"/>
              </w:rPr>
            </w:pPr>
            <w:r w:rsidRPr="00BE46CB">
              <w:rPr>
                <w:rFonts w:ascii="Arial" w:hAnsi="Arial" w:cs="Arial"/>
                <w:color w:val="000000"/>
                <w:sz w:val="22"/>
                <w:szCs w:val="22"/>
              </w:rPr>
              <w:t>Windows OS</w:t>
            </w:r>
          </w:p>
          <w:p w14:paraId="11E5EED4" w14:textId="77777777" w:rsidR="00E07D17" w:rsidRPr="00BE46CB" w:rsidRDefault="00D55B71">
            <w:pPr>
              <w:numPr>
                <w:ilvl w:val="0"/>
                <w:numId w:val="15"/>
              </w:numPr>
              <w:rPr>
                <w:rFonts w:ascii="Arial" w:hAnsi="Arial" w:cs="Arial"/>
                <w:color w:val="000000"/>
                <w:sz w:val="22"/>
                <w:szCs w:val="22"/>
              </w:rPr>
            </w:pPr>
            <w:r w:rsidRPr="00BE46CB">
              <w:rPr>
                <w:rFonts w:ascii="Arial" w:hAnsi="Arial" w:cs="Arial"/>
                <w:color w:val="000000"/>
                <w:sz w:val="22"/>
                <w:szCs w:val="22"/>
              </w:rPr>
              <w:t>Networking e.g. CCNA</w:t>
            </w:r>
          </w:p>
        </w:tc>
        <w:tc>
          <w:tcPr>
            <w:tcW w:w="1260" w:type="dxa"/>
            <w:tcBorders>
              <w:top w:val="single" w:sz="4" w:space="0" w:color="auto"/>
              <w:left w:val="nil"/>
              <w:bottom w:val="single" w:sz="4" w:space="0" w:color="auto"/>
              <w:right w:val="single" w:sz="4" w:space="0" w:color="auto"/>
            </w:tcBorders>
          </w:tcPr>
          <w:p w14:paraId="3D07E49A" w14:textId="77777777" w:rsidR="005F4545" w:rsidRPr="00BE46CB" w:rsidRDefault="005F4545" w:rsidP="00120524">
            <w:pPr>
              <w:rPr>
                <w:rFonts w:ascii="Arial" w:hAnsi="Arial" w:cs="Arial"/>
                <w:color w:val="000000"/>
                <w:sz w:val="22"/>
                <w:szCs w:val="22"/>
              </w:rPr>
            </w:pPr>
          </w:p>
          <w:p w14:paraId="72D9BA83" w14:textId="7E5942C5" w:rsidR="00E07D17" w:rsidRPr="00BE46CB" w:rsidRDefault="00E07D17" w:rsidP="00120524">
            <w:pPr>
              <w:rPr>
                <w:rFonts w:ascii="Arial" w:hAnsi="Arial" w:cs="Arial"/>
                <w:color w:val="000000"/>
                <w:sz w:val="22"/>
                <w:szCs w:val="22"/>
              </w:rPr>
            </w:pPr>
          </w:p>
        </w:tc>
        <w:tc>
          <w:tcPr>
            <w:tcW w:w="2093" w:type="dxa"/>
            <w:tcBorders>
              <w:top w:val="single" w:sz="4" w:space="0" w:color="auto"/>
              <w:left w:val="nil"/>
              <w:bottom w:val="single" w:sz="4" w:space="0" w:color="auto"/>
              <w:right w:val="single" w:sz="4" w:space="0" w:color="auto"/>
            </w:tcBorders>
            <w:noWrap/>
          </w:tcPr>
          <w:p w14:paraId="25D53A3D" w14:textId="77777777" w:rsidR="005F4545" w:rsidRPr="00BE46CB" w:rsidRDefault="005F4545" w:rsidP="00120524">
            <w:pPr>
              <w:rPr>
                <w:rFonts w:ascii="Arial" w:hAnsi="Arial" w:cs="Arial"/>
                <w:color w:val="000000"/>
                <w:sz w:val="22"/>
                <w:szCs w:val="22"/>
              </w:rPr>
            </w:pPr>
          </w:p>
          <w:p w14:paraId="0027F960" w14:textId="794C4753" w:rsidR="00E07D17" w:rsidRPr="00BE46CB" w:rsidRDefault="00E07D17" w:rsidP="00120524">
            <w:pPr>
              <w:rPr>
                <w:rFonts w:ascii="Arial" w:hAnsi="Arial" w:cs="Arial"/>
                <w:color w:val="000000"/>
                <w:sz w:val="22"/>
                <w:szCs w:val="22"/>
              </w:rPr>
            </w:pPr>
            <w:r w:rsidRPr="00BE46CB">
              <w:rPr>
                <w:rFonts w:ascii="Arial" w:hAnsi="Arial" w:cs="Arial"/>
                <w:color w:val="000000"/>
                <w:sz w:val="22"/>
                <w:szCs w:val="22"/>
              </w:rPr>
              <w:t xml:space="preserve">List of certified engineers </w:t>
            </w:r>
            <w:r w:rsidR="0073021A">
              <w:rPr>
                <w:rFonts w:ascii="Arial" w:hAnsi="Arial" w:cs="Arial"/>
                <w:color w:val="000000"/>
                <w:sz w:val="22"/>
                <w:szCs w:val="22"/>
              </w:rPr>
              <w:t xml:space="preserve">as well as the relevant certifications </w:t>
            </w:r>
            <w:r w:rsidRPr="00BE46CB">
              <w:rPr>
                <w:rFonts w:ascii="Arial" w:hAnsi="Arial" w:cs="Arial"/>
                <w:color w:val="000000"/>
                <w:sz w:val="22"/>
                <w:szCs w:val="22"/>
              </w:rPr>
              <w:t>must be provided.</w:t>
            </w:r>
          </w:p>
        </w:tc>
      </w:tr>
    </w:tbl>
    <w:p w14:paraId="620831E5" w14:textId="77777777" w:rsidR="00E07D17" w:rsidRPr="00BE46CB" w:rsidRDefault="00E07D17" w:rsidP="00BE7213">
      <w:pPr>
        <w:pStyle w:val="BodyText2"/>
        <w:spacing w:line="300" w:lineRule="exact"/>
        <w:rPr>
          <w:rStyle w:val="Heading3Char"/>
          <w:sz w:val="22"/>
          <w:szCs w:val="22"/>
        </w:rPr>
      </w:pPr>
    </w:p>
    <w:p w14:paraId="6F6EFCBB" w14:textId="77777777" w:rsidR="00314541" w:rsidRPr="00BE46CB" w:rsidRDefault="00525AFA">
      <w:pPr>
        <w:pStyle w:val="BodyText2"/>
        <w:numPr>
          <w:ilvl w:val="0"/>
          <w:numId w:val="12"/>
        </w:numPr>
        <w:spacing w:before="240" w:after="240" w:line="300" w:lineRule="exact"/>
        <w:ind w:left="630" w:hanging="630"/>
        <w:rPr>
          <w:rStyle w:val="Heading3Char"/>
          <w:sz w:val="22"/>
          <w:szCs w:val="22"/>
        </w:rPr>
      </w:pPr>
      <w:bookmarkStart w:id="3" w:name="_Toc492469235"/>
      <w:bookmarkStart w:id="4" w:name="_Toc237854546"/>
      <w:r w:rsidRPr="00BE46CB">
        <w:rPr>
          <w:rStyle w:val="Heading3Char"/>
          <w:sz w:val="22"/>
          <w:szCs w:val="22"/>
        </w:rPr>
        <w:t>TECHNICAL SCOPE OF WORK</w:t>
      </w:r>
      <w:bookmarkEnd w:id="3"/>
      <w:bookmarkEnd w:id="4"/>
    </w:p>
    <w:p w14:paraId="0FE27C7C" w14:textId="77777777" w:rsidR="0017215A" w:rsidRPr="00BE46CB" w:rsidRDefault="0017215A">
      <w:pPr>
        <w:pStyle w:val="BodyText2"/>
        <w:numPr>
          <w:ilvl w:val="1"/>
          <w:numId w:val="17"/>
        </w:numPr>
        <w:spacing w:before="240" w:after="240" w:line="300" w:lineRule="exact"/>
        <w:ind w:left="360"/>
        <w:rPr>
          <w:rStyle w:val="Heading3Char"/>
          <w:sz w:val="22"/>
          <w:szCs w:val="22"/>
          <w:lang w:val="en-US"/>
        </w:rPr>
      </w:pPr>
      <w:bookmarkStart w:id="5" w:name="_Toc237854547"/>
      <w:r w:rsidRPr="00BE46CB">
        <w:rPr>
          <w:rStyle w:val="Heading3Char"/>
          <w:sz w:val="22"/>
          <w:szCs w:val="22"/>
        </w:rPr>
        <w:t xml:space="preserve">SCOPE OF WORK FOR ACTS CS </w:t>
      </w:r>
      <w:r w:rsidR="00BE7213" w:rsidRPr="00BE46CB">
        <w:rPr>
          <w:rStyle w:val="Heading3Char"/>
          <w:sz w:val="22"/>
          <w:szCs w:val="22"/>
        </w:rPr>
        <w:t>Extended Service</w:t>
      </w:r>
      <w:bookmarkEnd w:id="5"/>
      <w:r w:rsidR="00BE7213" w:rsidRPr="00BE46CB">
        <w:rPr>
          <w:rStyle w:val="Heading3Char"/>
          <w:sz w:val="22"/>
          <w:szCs w:val="22"/>
        </w:rPr>
        <w:t xml:space="preserve"> </w:t>
      </w:r>
    </w:p>
    <w:p w14:paraId="7ECE5FE9" w14:textId="0D3F11D4" w:rsidR="00AF1977" w:rsidRPr="00BE46CB" w:rsidRDefault="00525AFA" w:rsidP="00525AFA">
      <w:pPr>
        <w:pStyle w:val="BodyText2"/>
        <w:spacing w:line="300" w:lineRule="exact"/>
        <w:rPr>
          <w:rFonts w:ascii="Arial" w:hAnsi="Arial" w:cs="Arial"/>
          <w:sz w:val="22"/>
          <w:szCs w:val="22"/>
        </w:rPr>
      </w:pPr>
      <w:r w:rsidRPr="00BE46CB">
        <w:rPr>
          <w:rFonts w:ascii="Arial" w:hAnsi="Arial" w:cs="Arial"/>
          <w:sz w:val="22"/>
          <w:szCs w:val="22"/>
        </w:rPr>
        <w:t xml:space="preserve">Technical scope of work explains about the scope of work for ACTS CS hosting service. Service provider must provide </w:t>
      </w:r>
      <w:r w:rsidR="00FD0D48">
        <w:rPr>
          <w:rFonts w:ascii="Arial" w:hAnsi="Arial" w:cs="Arial"/>
          <w:sz w:val="22"/>
          <w:szCs w:val="22"/>
        </w:rPr>
        <w:t>the</w:t>
      </w:r>
      <w:r w:rsidRPr="00BE46CB">
        <w:rPr>
          <w:rFonts w:ascii="Arial" w:hAnsi="Arial" w:cs="Arial"/>
          <w:sz w:val="22"/>
          <w:szCs w:val="22"/>
        </w:rPr>
        <w:t xml:space="preserve"> items stated in the scope of works.</w:t>
      </w:r>
    </w:p>
    <w:p w14:paraId="4E4256B2" w14:textId="77777777" w:rsidR="00525AFA" w:rsidRPr="00BE46CB" w:rsidRDefault="00525AFA" w:rsidP="00525AFA">
      <w:pPr>
        <w:pStyle w:val="Caption"/>
        <w:spacing w:before="240"/>
        <w:jc w:val="center"/>
        <w:rPr>
          <w:rFonts w:ascii="Arial" w:hAnsi="Arial" w:cs="Arial"/>
          <w:b w:val="0"/>
          <w:szCs w:val="18"/>
        </w:rPr>
      </w:pPr>
      <w:r w:rsidRPr="00BE46CB">
        <w:rPr>
          <w:rFonts w:ascii="Arial" w:hAnsi="Arial" w:cs="Arial"/>
          <w:szCs w:val="18"/>
        </w:rPr>
        <w:t xml:space="preserve">Table </w:t>
      </w:r>
      <w:r w:rsidR="00444147" w:rsidRPr="00BE46CB">
        <w:rPr>
          <w:rFonts w:ascii="Arial" w:hAnsi="Arial" w:cs="Arial"/>
          <w:szCs w:val="18"/>
        </w:rPr>
        <w:fldChar w:fldCharType="begin"/>
      </w:r>
      <w:r w:rsidRPr="00BE46CB">
        <w:rPr>
          <w:rFonts w:ascii="Arial" w:hAnsi="Arial" w:cs="Arial"/>
          <w:szCs w:val="18"/>
        </w:rPr>
        <w:instrText xml:space="preserve"> SEQ Table \* ARABIC </w:instrText>
      </w:r>
      <w:r w:rsidR="00444147" w:rsidRPr="00BE46CB">
        <w:rPr>
          <w:rFonts w:ascii="Arial" w:hAnsi="Arial" w:cs="Arial"/>
          <w:szCs w:val="18"/>
        </w:rPr>
        <w:fldChar w:fldCharType="separate"/>
      </w:r>
      <w:r w:rsidR="007B0ABF" w:rsidRPr="00BE46CB">
        <w:rPr>
          <w:rFonts w:ascii="Arial" w:hAnsi="Arial" w:cs="Arial"/>
          <w:noProof/>
          <w:szCs w:val="18"/>
        </w:rPr>
        <w:t>2</w:t>
      </w:r>
      <w:r w:rsidR="00444147" w:rsidRPr="00BE46CB">
        <w:rPr>
          <w:rFonts w:ascii="Arial" w:hAnsi="Arial" w:cs="Arial"/>
          <w:szCs w:val="18"/>
        </w:rPr>
        <w:fldChar w:fldCharType="end"/>
      </w:r>
      <w:r w:rsidRPr="00BE46CB">
        <w:rPr>
          <w:rFonts w:ascii="Arial" w:hAnsi="Arial" w:cs="Arial"/>
          <w:szCs w:val="18"/>
        </w:rPr>
        <w:t>. Technical Scope of Work</w:t>
      </w:r>
      <w:r w:rsidR="001A7771" w:rsidRPr="00BE46CB">
        <w:rPr>
          <w:rFonts w:ascii="Arial" w:hAnsi="Arial" w:cs="Arial"/>
          <w:szCs w:val="18"/>
        </w:rPr>
        <w:t xml:space="preserve"> for ACTS CS Hosting Service</w:t>
      </w:r>
    </w:p>
    <w:p w14:paraId="6204B79D" w14:textId="77777777" w:rsidR="00525AFA" w:rsidRPr="00BE46CB" w:rsidRDefault="00525AFA" w:rsidP="00525AFA">
      <w:pPr>
        <w:pStyle w:val="BodyText2"/>
        <w:spacing w:line="300" w:lineRule="exact"/>
        <w:rPr>
          <w:rFonts w:ascii="Arial" w:hAnsi="Arial" w:cs="Arial"/>
          <w:b/>
          <w:sz w:val="22"/>
          <w:szCs w:val="22"/>
        </w:rPr>
      </w:pPr>
    </w:p>
    <w:tbl>
      <w:tblPr>
        <w:tblW w:w="8722" w:type="dxa"/>
        <w:tblInd w:w="93" w:type="dxa"/>
        <w:tblLook w:val="04A0" w:firstRow="1" w:lastRow="0" w:firstColumn="1" w:lastColumn="0" w:noHBand="0" w:noVBand="1"/>
      </w:tblPr>
      <w:tblGrid>
        <w:gridCol w:w="571"/>
        <w:gridCol w:w="5541"/>
        <w:gridCol w:w="2610"/>
      </w:tblGrid>
      <w:tr w:rsidR="0073021A" w:rsidRPr="00BE46CB" w14:paraId="480DA886" w14:textId="77777777" w:rsidTr="00E821D4">
        <w:trPr>
          <w:trHeight w:val="341"/>
          <w:tblHeader/>
        </w:trPr>
        <w:tc>
          <w:tcPr>
            <w:tcW w:w="571" w:type="dxa"/>
            <w:tcBorders>
              <w:top w:val="single" w:sz="4" w:space="0" w:color="auto"/>
              <w:left w:val="single" w:sz="4" w:space="0" w:color="auto"/>
              <w:bottom w:val="single" w:sz="4" w:space="0" w:color="auto"/>
              <w:right w:val="single" w:sz="4" w:space="0" w:color="auto"/>
            </w:tcBorders>
            <w:vAlign w:val="center"/>
            <w:hideMark/>
          </w:tcPr>
          <w:p w14:paraId="6A04F0C7" w14:textId="77777777" w:rsidR="0073021A" w:rsidRPr="00BE46CB" w:rsidRDefault="0073021A">
            <w:pPr>
              <w:jc w:val="center"/>
              <w:rPr>
                <w:rFonts w:ascii="Arial" w:hAnsi="Arial" w:cs="Arial"/>
                <w:b/>
                <w:bCs/>
                <w:color w:val="000000"/>
                <w:sz w:val="22"/>
                <w:szCs w:val="22"/>
              </w:rPr>
            </w:pPr>
            <w:r w:rsidRPr="00BE46CB">
              <w:rPr>
                <w:rFonts w:ascii="Arial" w:hAnsi="Arial" w:cs="Arial"/>
                <w:b/>
                <w:bCs/>
                <w:color w:val="000000"/>
                <w:sz w:val="22"/>
                <w:szCs w:val="22"/>
              </w:rPr>
              <w:t>No.</w:t>
            </w:r>
          </w:p>
        </w:tc>
        <w:tc>
          <w:tcPr>
            <w:tcW w:w="5541" w:type="dxa"/>
            <w:tcBorders>
              <w:top w:val="single" w:sz="4" w:space="0" w:color="auto"/>
              <w:left w:val="nil"/>
              <w:bottom w:val="single" w:sz="4" w:space="0" w:color="auto"/>
              <w:right w:val="single" w:sz="4" w:space="0" w:color="auto"/>
            </w:tcBorders>
            <w:vAlign w:val="center"/>
            <w:hideMark/>
          </w:tcPr>
          <w:p w14:paraId="5A95EDF7" w14:textId="77777777" w:rsidR="0073021A" w:rsidRPr="00BE46CB" w:rsidRDefault="0073021A">
            <w:pPr>
              <w:jc w:val="center"/>
              <w:rPr>
                <w:rFonts w:ascii="Arial" w:hAnsi="Arial" w:cs="Arial"/>
                <w:b/>
                <w:bCs/>
                <w:color w:val="000000"/>
                <w:sz w:val="22"/>
                <w:szCs w:val="22"/>
              </w:rPr>
            </w:pPr>
            <w:r w:rsidRPr="00BE46CB">
              <w:rPr>
                <w:rFonts w:ascii="Arial" w:hAnsi="Arial" w:cs="Arial"/>
                <w:b/>
                <w:bCs/>
                <w:color w:val="000000"/>
                <w:sz w:val="22"/>
                <w:szCs w:val="22"/>
              </w:rPr>
              <w:t>Requirement details</w:t>
            </w:r>
          </w:p>
        </w:tc>
        <w:tc>
          <w:tcPr>
            <w:tcW w:w="2610" w:type="dxa"/>
            <w:tcBorders>
              <w:top w:val="single" w:sz="4" w:space="0" w:color="auto"/>
              <w:left w:val="nil"/>
              <w:bottom w:val="single" w:sz="4" w:space="0" w:color="auto"/>
              <w:right w:val="single" w:sz="4" w:space="0" w:color="auto"/>
            </w:tcBorders>
            <w:vAlign w:val="center"/>
            <w:hideMark/>
          </w:tcPr>
          <w:p w14:paraId="05D7EF8D" w14:textId="77777777" w:rsidR="0073021A" w:rsidRPr="00BE46CB" w:rsidRDefault="0073021A">
            <w:pPr>
              <w:jc w:val="center"/>
              <w:rPr>
                <w:rFonts w:ascii="Arial" w:hAnsi="Arial" w:cs="Arial"/>
                <w:b/>
                <w:bCs/>
                <w:color w:val="000000"/>
                <w:sz w:val="22"/>
                <w:szCs w:val="22"/>
              </w:rPr>
            </w:pPr>
            <w:r w:rsidRPr="00BE46CB">
              <w:rPr>
                <w:rFonts w:ascii="Arial" w:hAnsi="Arial" w:cs="Arial"/>
                <w:b/>
                <w:bCs/>
                <w:color w:val="000000"/>
                <w:sz w:val="22"/>
                <w:szCs w:val="22"/>
              </w:rPr>
              <w:t>Notes</w:t>
            </w:r>
          </w:p>
        </w:tc>
      </w:tr>
      <w:tr w:rsidR="0073021A" w:rsidRPr="00BE46CB" w14:paraId="243689B1" w14:textId="77777777" w:rsidTr="00E821D4">
        <w:trPr>
          <w:trHeight w:val="300"/>
        </w:trPr>
        <w:tc>
          <w:tcPr>
            <w:tcW w:w="571" w:type="dxa"/>
            <w:tcBorders>
              <w:top w:val="nil"/>
              <w:left w:val="single" w:sz="4" w:space="0" w:color="auto"/>
              <w:bottom w:val="single" w:sz="4" w:space="0" w:color="auto"/>
              <w:right w:val="single" w:sz="4" w:space="0" w:color="auto"/>
            </w:tcBorders>
            <w:shd w:val="clear" w:color="000000" w:fill="BFBFBF"/>
            <w:vAlign w:val="center"/>
            <w:hideMark/>
          </w:tcPr>
          <w:p w14:paraId="4F06EE47" w14:textId="77777777" w:rsidR="0073021A" w:rsidRPr="00BE46CB" w:rsidRDefault="0073021A">
            <w:pPr>
              <w:jc w:val="center"/>
              <w:rPr>
                <w:rFonts w:ascii="Arial" w:hAnsi="Arial" w:cs="Arial"/>
                <w:b/>
                <w:bCs/>
                <w:color w:val="000000"/>
                <w:sz w:val="22"/>
                <w:szCs w:val="22"/>
              </w:rPr>
            </w:pPr>
            <w:r w:rsidRPr="00BE46CB">
              <w:rPr>
                <w:rFonts w:ascii="Arial" w:hAnsi="Arial" w:cs="Arial"/>
                <w:b/>
                <w:bCs/>
                <w:color w:val="000000"/>
                <w:sz w:val="22"/>
                <w:szCs w:val="22"/>
              </w:rPr>
              <w:t> </w:t>
            </w:r>
          </w:p>
        </w:tc>
        <w:tc>
          <w:tcPr>
            <w:tcW w:w="5541" w:type="dxa"/>
            <w:tcBorders>
              <w:top w:val="nil"/>
              <w:left w:val="nil"/>
              <w:bottom w:val="single" w:sz="4" w:space="0" w:color="auto"/>
              <w:right w:val="single" w:sz="4" w:space="0" w:color="auto"/>
            </w:tcBorders>
            <w:shd w:val="clear" w:color="000000" w:fill="BFBFBF"/>
            <w:vAlign w:val="center"/>
            <w:hideMark/>
          </w:tcPr>
          <w:p w14:paraId="57EFEC37" w14:textId="77777777" w:rsidR="0073021A" w:rsidRPr="00BE46CB" w:rsidRDefault="0073021A">
            <w:pPr>
              <w:rPr>
                <w:rFonts w:ascii="Arial" w:hAnsi="Arial" w:cs="Arial"/>
                <w:b/>
                <w:bCs/>
                <w:color w:val="000000"/>
                <w:sz w:val="22"/>
                <w:szCs w:val="22"/>
              </w:rPr>
            </w:pPr>
            <w:r w:rsidRPr="00BE46CB">
              <w:rPr>
                <w:rFonts w:ascii="Arial" w:hAnsi="Arial" w:cs="Arial"/>
                <w:b/>
                <w:bCs/>
                <w:color w:val="000000"/>
                <w:sz w:val="22"/>
                <w:szCs w:val="22"/>
              </w:rPr>
              <w:t>General</w:t>
            </w:r>
          </w:p>
        </w:tc>
        <w:tc>
          <w:tcPr>
            <w:tcW w:w="2610" w:type="dxa"/>
            <w:tcBorders>
              <w:top w:val="nil"/>
              <w:left w:val="nil"/>
              <w:bottom w:val="single" w:sz="4" w:space="0" w:color="auto"/>
              <w:right w:val="single" w:sz="4" w:space="0" w:color="auto"/>
            </w:tcBorders>
            <w:shd w:val="clear" w:color="000000" w:fill="BFBFBF"/>
            <w:vAlign w:val="center"/>
            <w:hideMark/>
          </w:tcPr>
          <w:p w14:paraId="52BC7DE5" w14:textId="77777777" w:rsidR="0073021A" w:rsidRPr="00BE46CB" w:rsidRDefault="0073021A">
            <w:pPr>
              <w:jc w:val="center"/>
              <w:rPr>
                <w:rFonts w:ascii="Arial" w:hAnsi="Arial" w:cs="Arial"/>
                <w:b/>
                <w:bCs/>
                <w:color w:val="000000"/>
                <w:sz w:val="22"/>
                <w:szCs w:val="22"/>
              </w:rPr>
            </w:pPr>
            <w:r w:rsidRPr="00BE46CB">
              <w:rPr>
                <w:rFonts w:ascii="Arial" w:hAnsi="Arial" w:cs="Arial"/>
                <w:b/>
                <w:bCs/>
                <w:color w:val="000000"/>
                <w:sz w:val="22"/>
                <w:szCs w:val="22"/>
              </w:rPr>
              <w:t> </w:t>
            </w:r>
          </w:p>
        </w:tc>
      </w:tr>
      <w:tr w:rsidR="0073021A" w:rsidRPr="00BE46CB" w14:paraId="11C484E0" w14:textId="77777777" w:rsidTr="00E821D4">
        <w:trPr>
          <w:trHeight w:val="2400"/>
        </w:trPr>
        <w:tc>
          <w:tcPr>
            <w:tcW w:w="571" w:type="dxa"/>
            <w:tcBorders>
              <w:top w:val="nil"/>
              <w:left w:val="single" w:sz="4" w:space="0" w:color="auto"/>
              <w:bottom w:val="single" w:sz="4" w:space="0" w:color="auto"/>
              <w:right w:val="single" w:sz="4" w:space="0" w:color="auto"/>
            </w:tcBorders>
            <w:hideMark/>
          </w:tcPr>
          <w:p w14:paraId="37FB9A3F" w14:textId="77777777" w:rsidR="0073021A" w:rsidRPr="00BE46CB" w:rsidRDefault="0073021A">
            <w:pPr>
              <w:jc w:val="right"/>
              <w:rPr>
                <w:rFonts w:ascii="Arial" w:hAnsi="Arial" w:cs="Arial"/>
                <w:color w:val="000000"/>
                <w:sz w:val="22"/>
                <w:szCs w:val="22"/>
              </w:rPr>
            </w:pPr>
            <w:r w:rsidRPr="00BE46CB">
              <w:rPr>
                <w:rFonts w:ascii="Arial" w:hAnsi="Arial" w:cs="Arial"/>
                <w:color w:val="000000"/>
                <w:sz w:val="22"/>
                <w:szCs w:val="22"/>
              </w:rPr>
              <w:lastRenderedPageBreak/>
              <w:t>1</w:t>
            </w:r>
          </w:p>
        </w:tc>
        <w:tc>
          <w:tcPr>
            <w:tcW w:w="5541" w:type="dxa"/>
            <w:tcBorders>
              <w:top w:val="nil"/>
              <w:left w:val="nil"/>
              <w:bottom w:val="single" w:sz="4" w:space="0" w:color="auto"/>
              <w:right w:val="single" w:sz="4" w:space="0" w:color="auto"/>
            </w:tcBorders>
            <w:hideMark/>
          </w:tcPr>
          <w:p w14:paraId="58BE484E" w14:textId="77777777" w:rsidR="0073021A" w:rsidRPr="00BE46CB" w:rsidRDefault="0073021A">
            <w:pPr>
              <w:rPr>
                <w:rFonts w:ascii="Arial" w:hAnsi="Arial" w:cs="Arial"/>
                <w:color w:val="000000"/>
                <w:sz w:val="22"/>
                <w:szCs w:val="22"/>
              </w:rPr>
            </w:pPr>
            <w:r w:rsidRPr="00BE46CB">
              <w:rPr>
                <w:rFonts w:ascii="Arial" w:hAnsi="Arial" w:cs="Arial"/>
                <w:color w:val="000000"/>
                <w:sz w:val="22"/>
                <w:szCs w:val="22"/>
              </w:rPr>
              <w:t>Provide IT infrastructure components with guaranteed computing power and capacity in virtual environments OR cloud. The following infrastructure components must be provided:</w:t>
            </w:r>
          </w:p>
          <w:p w14:paraId="16E8CF53" w14:textId="77777777" w:rsidR="0073021A" w:rsidRPr="00BE46CB" w:rsidRDefault="0073021A">
            <w:pPr>
              <w:numPr>
                <w:ilvl w:val="0"/>
                <w:numId w:val="9"/>
              </w:numPr>
              <w:ind w:left="347"/>
              <w:rPr>
                <w:rFonts w:ascii="Arial" w:hAnsi="Arial" w:cs="Arial"/>
                <w:color w:val="000000"/>
                <w:sz w:val="22"/>
                <w:szCs w:val="22"/>
              </w:rPr>
            </w:pPr>
            <w:r w:rsidRPr="00BE46CB">
              <w:rPr>
                <w:rFonts w:ascii="Arial" w:hAnsi="Arial" w:cs="Arial"/>
                <w:color w:val="000000"/>
                <w:sz w:val="22"/>
                <w:szCs w:val="22"/>
              </w:rPr>
              <w:t>computing/virtual server components</w:t>
            </w:r>
          </w:p>
          <w:p w14:paraId="7C6667B5" w14:textId="77777777" w:rsidR="0073021A" w:rsidRPr="00BE46CB" w:rsidRDefault="0073021A">
            <w:pPr>
              <w:numPr>
                <w:ilvl w:val="0"/>
                <w:numId w:val="9"/>
              </w:numPr>
              <w:ind w:left="347"/>
              <w:rPr>
                <w:rFonts w:ascii="Arial" w:hAnsi="Arial" w:cs="Arial"/>
                <w:color w:val="000000"/>
                <w:sz w:val="22"/>
                <w:szCs w:val="22"/>
              </w:rPr>
            </w:pPr>
            <w:r w:rsidRPr="00BE46CB">
              <w:rPr>
                <w:rFonts w:ascii="Arial" w:hAnsi="Arial" w:cs="Arial"/>
                <w:color w:val="000000"/>
                <w:sz w:val="22"/>
                <w:szCs w:val="22"/>
              </w:rPr>
              <w:t>network and connection components</w:t>
            </w:r>
          </w:p>
          <w:p w14:paraId="7FA592AC" w14:textId="77777777" w:rsidR="0073021A" w:rsidRPr="00BE46CB" w:rsidRDefault="0073021A">
            <w:pPr>
              <w:numPr>
                <w:ilvl w:val="0"/>
                <w:numId w:val="9"/>
              </w:numPr>
              <w:ind w:left="347"/>
              <w:rPr>
                <w:rFonts w:ascii="Arial" w:hAnsi="Arial" w:cs="Arial"/>
                <w:color w:val="000000"/>
                <w:sz w:val="22"/>
                <w:szCs w:val="22"/>
              </w:rPr>
            </w:pPr>
            <w:r w:rsidRPr="00BE46CB">
              <w:rPr>
                <w:rFonts w:ascii="Arial" w:hAnsi="Arial" w:cs="Arial"/>
                <w:color w:val="000000"/>
                <w:sz w:val="22"/>
                <w:szCs w:val="22"/>
              </w:rPr>
              <w:t>security components</w:t>
            </w:r>
          </w:p>
          <w:p w14:paraId="0DF8BD82" w14:textId="77777777" w:rsidR="0073021A" w:rsidRPr="00BE46CB" w:rsidRDefault="0073021A">
            <w:pPr>
              <w:numPr>
                <w:ilvl w:val="0"/>
                <w:numId w:val="9"/>
              </w:numPr>
              <w:ind w:left="347"/>
              <w:rPr>
                <w:rFonts w:ascii="Arial" w:hAnsi="Arial" w:cs="Arial"/>
                <w:color w:val="000000"/>
                <w:sz w:val="22"/>
                <w:szCs w:val="22"/>
              </w:rPr>
            </w:pPr>
            <w:r w:rsidRPr="00BE46CB">
              <w:rPr>
                <w:rFonts w:ascii="Arial" w:hAnsi="Arial" w:cs="Arial"/>
                <w:color w:val="000000"/>
                <w:sz w:val="22"/>
                <w:szCs w:val="22"/>
              </w:rPr>
              <w:t>storage components</w:t>
            </w:r>
          </w:p>
          <w:p w14:paraId="1A8AE2CB" w14:textId="77777777" w:rsidR="0073021A" w:rsidRPr="00BE46CB" w:rsidRDefault="0073021A">
            <w:pPr>
              <w:numPr>
                <w:ilvl w:val="0"/>
                <w:numId w:val="9"/>
              </w:numPr>
              <w:ind w:left="347"/>
              <w:rPr>
                <w:rFonts w:ascii="Arial" w:hAnsi="Arial" w:cs="Arial"/>
                <w:color w:val="000000"/>
                <w:sz w:val="22"/>
                <w:szCs w:val="22"/>
              </w:rPr>
            </w:pPr>
            <w:r w:rsidRPr="00BE46CB">
              <w:rPr>
                <w:rFonts w:ascii="Arial" w:hAnsi="Arial" w:cs="Arial"/>
                <w:color w:val="000000"/>
                <w:sz w:val="22"/>
                <w:szCs w:val="22"/>
              </w:rPr>
              <w:t>backup components</w:t>
            </w:r>
          </w:p>
          <w:p w14:paraId="5D2B52EC" w14:textId="77777777" w:rsidR="0073021A" w:rsidRPr="00BE46CB" w:rsidRDefault="0073021A" w:rsidP="00185A8E">
            <w:pPr>
              <w:ind w:left="347"/>
              <w:rPr>
                <w:rFonts w:ascii="Arial" w:hAnsi="Arial" w:cs="Arial"/>
                <w:color w:val="000000"/>
                <w:sz w:val="22"/>
                <w:szCs w:val="22"/>
              </w:rPr>
            </w:pPr>
          </w:p>
        </w:tc>
        <w:tc>
          <w:tcPr>
            <w:tcW w:w="2610" w:type="dxa"/>
            <w:tcBorders>
              <w:top w:val="nil"/>
              <w:left w:val="nil"/>
              <w:bottom w:val="single" w:sz="4" w:space="0" w:color="auto"/>
              <w:right w:val="single" w:sz="4" w:space="0" w:color="auto"/>
            </w:tcBorders>
            <w:hideMark/>
          </w:tcPr>
          <w:p w14:paraId="74E2701F" w14:textId="77777777" w:rsidR="0073021A" w:rsidRPr="00BE46CB" w:rsidRDefault="0073021A">
            <w:pPr>
              <w:rPr>
                <w:rFonts w:ascii="Arial" w:hAnsi="Arial" w:cs="Arial"/>
                <w:color w:val="000000"/>
                <w:sz w:val="22"/>
                <w:szCs w:val="22"/>
              </w:rPr>
            </w:pPr>
          </w:p>
          <w:p w14:paraId="2DF45744" w14:textId="77777777" w:rsidR="0073021A" w:rsidRPr="00BE46CB" w:rsidRDefault="0073021A">
            <w:pPr>
              <w:rPr>
                <w:rFonts w:ascii="Arial" w:hAnsi="Arial" w:cs="Arial"/>
                <w:color w:val="000000"/>
                <w:sz w:val="22"/>
                <w:szCs w:val="22"/>
              </w:rPr>
            </w:pPr>
            <w:r w:rsidRPr="00BE46CB">
              <w:rPr>
                <w:rFonts w:ascii="Arial" w:hAnsi="Arial" w:cs="Arial"/>
                <w:color w:val="000000"/>
                <w:sz w:val="22"/>
                <w:szCs w:val="22"/>
              </w:rPr>
              <w:t>Detail requirements appear in Chapter 2.3</w:t>
            </w:r>
          </w:p>
        </w:tc>
      </w:tr>
      <w:tr w:rsidR="0073021A" w:rsidRPr="00BE46CB" w14:paraId="42EE68ED" w14:textId="77777777" w:rsidTr="00E821D4">
        <w:trPr>
          <w:trHeight w:val="638"/>
        </w:trPr>
        <w:tc>
          <w:tcPr>
            <w:tcW w:w="571" w:type="dxa"/>
            <w:tcBorders>
              <w:top w:val="single" w:sz="4" w:space="0" w:color="auto"/>
              <w:left w:val="single" w:sz="4" w:space="0" w:color="auto"/>
              <w:bottom w:val="single" w:sz="4" w:space="0" w:color="auto"/>
              <w:right w:val="single" w:sz="4" w:space="0" w:color="auto"/>
            </w:tcBorders>
            <w:hideMark/>
          </w:tcPr>
          <w:p w14:paraId="613ACDAE" w14:textId="77777777" w:rsidR="0073021A" w:rsidRPr="00BE46CB" w:rsidRDefault="0073021A">
            <w:pPr>
              <w:jc w:val="right"/>
              <w:rPr>
                <w:rFonts w:ascii="Arial" w:hAnsi="Arial" w:cs="Arial"/>
                <w:color w:val="000000"/>
                <w:sz w:val="22"/>
                <w:szCs w:val="22"/>
              </w:rPr>
            </w:pPr>
            <w:r w:rsidRPr="00BE46CB">
              <w:rPr>
                <w:rFonts w:ascii="Arial" w:hAnsi="Arial" w:cs="Arial"/>
                <w:color w:val="000000"/>
                <w:sz w:val="22"/>
                <w:szCs w:val="22"/>
              </w:rPr>
              <w:t>2</w:t>
            </w:r>
          </w:p>
        </w:tc>
        <w:tc>
          <w:tcPr>
            <w:tcW w:w="5541" w:type="dxa"/>
            <w:tcBorders>
              <w:top w:val="single" w:sz="4" w:space="0" w:color="auto"/>
              <w:left w:val="nil"/>
              <w:bottom w:val="single" w:sz="4" w:space="0" w:color="auto"/>
              <w:right w:val="single" w:sz="4" w:space="0" w:color="auto"/>
            </w:tcBorders>
            <w:hideMark/>
          </w:tcPr>
          <w:p w14:paraId="756B954B" w14:textId="77777777" w:rsidR="0073021A" w:rsidRPr="00BE46CB" w:rsidRDefault="0073021A" w:rsidP="00940D00">
            <w:pPr>
              <w:rPr>
                <w:rFonts w:ascii="Arial" w:hAnsi="Arial" w:cs="Arial"/>
                <w:color w:val="000000"/>
                <w:sz w:val="22"/>
                <w:szCs w:val="22"/>
              </w:rPr>
            </w:pPr>
            <w:r w:rsidRPr="00BE46CB">
              <w:rPr>
                <w:rFonts w:ascii="Arial" w:hAnsi="Arial" w:cs="Arial"/>
                <w:color w:val="000000"/>
                <w:sz w:val="22"/>
                <w:szCs w:val="22"/>
              </w:rPr>
              <w:t xml:space="preserve">In case of virtual server setup hosted in a private data center, IT infrastructure components must </w:t>
            </w:r>
            <w:proofErr w:type="gramStart"/>
            <w:r w:rsidRPr="00BE46CB">
              <w:rPr>
                <w:rFonts w:ascii="Arial" w:hAnsi="Arial" w:cs="Arial"/>
                <w:color w:val="000000"/>
                <w:sz w:val="22"/>
                <w:szCs w:val="22"/>
              </w:rPr>
              <w:t>hosted</w:t>
            </w:r>
            <w:proofErr w:type="gramEnd"/>
            <w:r w:rsidRPr="00BE46CB">
              <w:rPr>
                <w:rFonts w:ascii="Arial" w:hAnsi="Arial" w:cs="Arial"/>
                <w:color w:val="000000"/>
                <w:sz w:val="22"/>
                <w:szCs w:val="22"/>
              </w:rPr>
              <w:t xml:space="preserve"> in the TIA 942 certified data center at least </w:t>
            </w:r>
            <w:r w:rsidRPr="00BE46CB">
              <w:rPr>
                <w:rFonts w:ascii="Arial" w:hAnsi="Arial" w:cs="Arial"/>
                <w:b/>
                <w:color w:val="000000"/>
                <w:sz w:val="22"/>
                <w:szCs w:val="22"/>
              </w:rPr>
              <w:t>Tier III</w:t>
            </w:r>
            <w:r w:rsidRPr="00BE46CB">
              <w:rPr>
                <w:rFonts w:ascii="Arial" w:hAnsi="Arial" w:cs="Arial"/>
                <w:color w:val="000000"/>
                <w:sz w:val="22"/>
                <w:szCs w:val="22"/>
              </w:rPr>
              <w:t xml:space="preserve"> specification.</w:t>
            </w:r>
          </w:p>
          <w:p w14:paraId="3B4B577B" w14:textId="77777777" w:rsidR="0073021A" w:rsidRPr="00BE46CB" w:rsidRDefault="0073021A" w:rsidP="00940D00">
            <w:pPr>
              <w:rPr>
                <w:rFonts w:ascii="Arial" w:hAnsi="Arial" w:cs="Arial"/>
                <w:color w:val="000000"/>
                <w:sz w:val="22"/>
                <w:szCs w:val="22"/>
              </w:rPr>
            </w:pPr>
          </w:p>
          <w:p w14:paraId="5467DFA0" w14:textId="77777777" w:rsidR="0073021A" w:rsidRPr="00BE46CB" w:rsidRDefault="0073021A" w:rsidP="00A442E2">
            <w:pPr>
              <w:rPr>
                <w:rFonts w:ascii="Arial" w:hAnsi="Arial" w:cs="Arial"/>
                <w:color w:val="000000"/>
                <w:sz w:val="22"/>
                <w:szCs w:val="22"/>
              </w:rPr>
            </w:pPr>
            <w:r w:rsidRPr="00BE46CB">
              <w:rPr>
                <w:rFonts w:ascii="Arial" w:hAnsi="Arial" w:cs="Arial"/>
                <w:color w:val="000000"/>
                <w:sz w:val="22"/>
                <w:szCs w:val="22"/>
              </w:rPr>
              <w:t>Service provider must also inform the compliance of the data center international certification standard if the virtual server hosted in the public data center (cloud).</w:t>
            </w:r>
          </w:p>
          <w:p w14:paraId="2FFAE414" w14:textId="77777777" w:rsidR="0073021A" w:rsidRPr="00BE46CB" w:rsidRDefault="0073021A" w:rsidP="00A442E2">
            <w:pPr>
              <w:rPr>
                <w:rFonts w:ascii="Arial" w:hAnsi="Arial" w:cs="Arial"/>
                <w:color w:val="000000"/>
                <w:sz w:val="22"/>
                <w:szCs w:val="22"/>
              </w:rPr>
            </w:pPr>
          </w:p>
        </w:tc>
        <w:tc>
          <w:tcPr>
            <w:tcW w:w="2610" w:type="dxa"/>
            <w:tcBorders>
              <w:top w:val="single" w:sz="4" w:space="0" w:color="auto"/>
              <w:left w:val="nil"/>
              <w:bottom w:val="single" w:sz="4" w:space="0" w:color="auto"/>
              <w:right w:val="single" w:sz="4" w:space="0" w:color="auto"/>
            </w:tcBorders>
            <w:hideMark/>
          </w:tcPr>
          <w:p w14:paraId="49E712AC" w14:textId="77777777" w:rsidR="0073021A" w:rsidRPr="00BE46CB" w:rsidRDefault="0073021A">
            <w:pPr>
              <w:rPr>
                <w:rFonts w:ascii="Arial" w:hAnsi="Arial" w:cs="Arial"/>
                <w:color w:val="000000"/>
                <w:sz w:val="22"/>
                <w:szCs w:val="22"/>
              </w:rPr>
            </w:pPr>
          </w:p>
          <w:p w14:paraId="40C439E9" w14:textId="77777777" w:rsidR="0073021A" w:rsidRPr="00BE46CB" w:rsidRDefault="0073021A">
            <w:pPr>
              <w:rPr>
                <w:rFonts w:ascii="Arial" w:hAnsi="Arial" w:cs="Arial"/>
                <w:color w:val="000000"/>
                <w:sz w:val="22"/>
                <w:szCs w:val="22"/>
              </w:rPr>
            </w:pPr>
            <w:r w:rsidRPr="00BE46CB">
              <w:rPr>
                <w:rFonts w:ascii="Arial" w:hAnsi="Arial" w:cs="Arial"/>
                <w:color w:val="000000"/>
                <w:sz w:val="22"/>
                <w:szCs w:val="22"/>
              </w:rPr>
              <w:t>Certificate of Standard Conformity must be provided (Specification appears in ANNEX 1)</w:t>
            </w:r>
          </w:p>
        </w:tc>
      </w:tr>
      <w:tr w:rsidR="0073021A" w:rsidRPr="00BE46CB" w14:paraId="746F6A16" w14:textId="77777777" w:rsidTr="00E821D4">
        <w:trPr>
          <w:trHeight w:val="1178"/>
        </w:trPr>
        <w:tc>
          <w:tcPr>
            <w:tcW w:w="571" w:type="dxa"/>
            <w:tcBorders>
              <w:top w:val="nil"/>
              <w:left w:val="single" w:sz="4" w:space="0" w:color="auto"/>
              <w:bottom w:val="single" w:sz="4" w:space="0" w:color="auto"/>
              <w:right w:val="single" w:sz="4" w:space="0" w:color="auto"/>
            </w:tcBorders>
            <w:hideMark/>
          </w:tcPr>
          <w:p w14:paraId="4F3C184D" w14:textId="77777777" w:rsidR="0073021A" w:rsidRPr="00BE46CB" w:rsidRDefault="0073021A">
            <w:pPr>
              <w:jc w:val="right"/>
              <w:rPr>
                <w:rFonts w:ascii="Arial" w:hAnsi="Arial" w:cs="Arial"/>
                <w:color w:val="000000"/>
                <w:sz w:val="22"/>
                <w:szCs w:val="22"/>
              </w:rPr>
            </w:pPr>
            <w:r w:rsidRPr="00BE46CB">
              <w:rPr>
                <w:rFonts w:ascii="Arial" w:hAnsi="Arial" w:cs="Arial"/>
                <w:color w:val="000000"/>
                <w:sz w:val="22"/>
                <w:szCs w:val="22"/>
              </w:rPr>
              <w:t>3</w:t>
            </w:r>
          </w:p>
        </w:tc>
        <w:tc>
          <w:tcPr>
            <w:tcW w:w="5541" w:type="dxa"/>
            <w:tcBorders>
              <w:top w:val="nil"/>
              <w:left w:val="nil"/>
              <w:bottom w:val="single" w:sz="4" w:space="0" w:color="auto"/>
              <w:right w:val="single" w:sz="4" w:space="0" w:color="auto"/>
            </w:tcBorders>
            <w:hideMark/>
          </w:tcPr>
          <w:p w14:paraId="4F7D1165" w14:textId="77777777" w:rsidR="0073021A" w:rsidRPr="00BE46CB" w:rsidRDefault="0073021A" w:rsidP="00377A2E">
            <w:pPr>
              <w:rPr>
                <w:rFonts w:ascii="Arial" w:hAnsi="Arial" w:cs="Arial"/>
                <w:color w:val="000000"/>
                <w:sz w:val="22"/>
                <w:szCs w:val="22"/>
              </w:rPr>
            </w:pPr>
            <w:r w:rsidRPr="00BE46CB">
              <w:rPr>
                <w:rFonts w:ascii="Arial" w:hAnsi="Arial" w:cs="Arial"/>
                <w:color w:val="000000"/>
                <w:sz w:val="22"/>
                <w:szCs w:val="22"/>
              </w:rPr>
              <w:t>Dedicated internet international connection with minimum bandwidth 1 Mbps Downstream and 1 Mbps Upstream.</w:t>
            </w:r>
          </w:p>
          <w:p w14:paraId="0C113E37" w14:textId="77777777" w:rsidR="0073021A" w:rsidRPr="00BE46CB" w:rsidRDefault="0073021A" w:rsidP="00377A2E">
            <w:pPr>
              <w:rPr>
                <w:rFonts w:ascii="Arial" w:hAnsi="Arial" w:cs="Arial"/>
                <w:color w:val="000000"/>
                <w:sz w:val="22"/>
                <w:szCs w:val="22"/>
              </w:rPr>
            </w:pPr>
            <w:r w:rsidRPr="00BE46CB">
              <w:rPr>
                <w:rFonts w:ascii="Arial" w:hAnsi="Arial" w:cs="Arial"/>
                <w:color w:val="000000"/>
                <w:sz w:val="22"/>
                <w:szCs w:val="22"/>
              </w:rPr>
              <w:t>Service provider must provide IP Public for each virtual server based on the application requirement.</w:t>
            </w:r>
          </w:p>
          <w:p w14:paraId="0C8C7463" w14:textId="77777777" w:rsidR="0073021A" w:rsidRPr="00BE46CB" w:rsidRDefault="0073021A" w:rsidP="00377A2E">
            <w:pPr>
              <w:rPr>
                <w:rFonts w:ascii="Arial" w:hAnsi="Arial" w:cs="Arial"/>
                <w:color w:val="000000"/>
                <w:sz w:val="22"/>
                <w:szCs w:val="22"/>
              </w:rPr>
            </w:pPr>
          </w:p>
          <w:p w14:paraId="0359BA7B" w14:textId="77777777" w:rsidR="0073021A" w:rsidRPr="00BE46CB" w:rsidRDefault="0073021A" w:rsidP="00377A2E">
            <w:pPr>
              <w:rPr>
                <w:rFonts w:ascii="Arial" w:hAnsi="Arial" w:cs="Arial"/>
                <w:color w:val="000000"/>
                <w:sz w:val="22"/>
                <w:szCs w:val="22"/>
              </w:rPr>
            </w:pPr>
          </w:p>
        </w:tc>
        <w:tc>
          <w:tcPr>
            <w:tcW w:w="2610" w:type="dxa"/>
            <w:tcBorders>
              <w:top w:val="nil"/>
              <w:left w:val="nil"/>
              <w:bottom w:val="single" w:sz="4" w:space="0" w:color="auto"/>
              <w:right w:val="single" w:sz="4" w:space="0" w:color="auto"/>
            </w:tcBorders>
            <w:noWrap/>
            <w:hideMark/>
          </w:tcPr>
          <w:p w14:paraId="3C752093" w14:textId="77777777" w:rsidR="0073021A" w:rsidRPr="00BE46CB" w:rsidRDefault="0073021A" w:rsidP="009F33AF">
            <w:pPr>
              <w:rPr>
                <w:rFonts w:ascii="Arial" w:hAnsi="Arial" w:cs="Arial"/>
                <w:color w:val="000000"/>
                <w:sz w:val="22"/>
                <w:szCs w:val="22"/>
              </w:rPr>
            </w:pPr>
            <w:r w:rsidRPr="00BE46CB">
              <w:rPr>
                <w:rFonts w:ascii="Arial" w:hAnsi="Arial" w:cs="Arial"/>
                <w:color w:val="000000"/>
                <w:sz w:val="22"/>
                <w:szCs w:val="22"/>
              </w:rPr>
              <w:t>Service provider must provide the burst bandwidth policy</w:t>
            </w:r>
          </w:p>
        </w:tc>
      </w:tr>
      <w:tr w:rsidR="0073021A" w:rsidRPr="00BE46CB" w14:paraId="12134A88" w14:textId="77777777" w:rsidTr="00E821D4">
        <w:trPr>
          <w:trHeight w:val="1200"/>
        </w:trPr>
        <w:tc>
          <w:tcPr>
            <w:tcW w:w="571" w:type="dxa"/>
            <w:tcBorders>
              <w:top w:val="nil"/>
              <w:left w:val="single" w:sz="4" w:space="0" w:color="auto"/>
              <w:bottom w:val="single" w:sz="4" w:space="0" w:color="auto"/>
              <w:right w:val="single" w:sz="4" w:space="0" w:color="auto"/>
            </w:tcBorders>
            <w:hideMark/>
          </w:tcPr>
          <w:p w14:paraId="1C0FFC6B" w14:textId="77777777" w:rsidR="0073021A" w:rsidRPr="00BE46CB" w:rsidRDefault="0073021A">
            <w:pPr>
              <w:jc w:val="right"/>
              <w:rPr>
                <w:rFonts w:ascii="Arial" w:hAnsi="Arial" w:cs="Arial"/>
                <w:color w:val="000000"/>
                <w:sz w:val="22"/>
                <w:szCs w:val="22"/>
              </w:rPr>
            </w:pPr>
            <w:r w:rsidRPr="00BE46CB">
              <w:rPr>
                <w:rFonts w:ascii="Arial" w:hAnsi="Arial" w:cs="Arial"/>
                <w:color w:val="000000"/>
                <w:sz w:val="22"/>
                <w:szCs w:val="22"/>
              </w:rPr>
              <w:t>4</w:t>
            </w:r>
          </w:p>
        </w:tc>
        <w:tc>
          <w:tcPr>
            <w:tcW w:w="5541" w:type="dxa"/>
            <w:tcBorders>
              <w:top w:val="nil"/>
              <w:left w:val="nil"/>
              <w:bottom w:val="single" w:sz="4" w:space="0" w:color="auto"/>
              <w:right w:val="single" w:sz="4" w:space="0" w:color="auto"/>
            </w:tcBorders>
            <w:hideMark/>
          </w:tcPr>
          <w:p w14:paraId="2C53431A" w14:textId="77777777" w:rsidR="0073021A" w:rsidRPr="00BE46CB" w:rsidRDefault="0073021A">
            <w:pPr>
              <w:rPr>
                <w:rFonts w:ascii="Arial" w:hAnsi="Arial" w:cs="Arial"/>
                <w:color w:val="000000"/>
                <w:sz w:val="22"/>
                <w:szCs w:val="22"/>
              </w:rPr>
            </w:pPr>
            <w:r w:rsidRPr="00BE46CB">
              <w:rPr>
                <w:rFonts w:ascii="Arial" w:hAnsi="Arial" w:cs="Arial"/>
                <w:color w:val="000000"/>
                <w:sz w:val="22"/>
                <w:szCs w:val="22"/>
              </w:rPr>
              <w:t>IT governance and security compliance (e.g.: ISO 27000 series)</w:t>
            </w:r>
          </w:p>
        </w:tc>
        <w:tc>
          <w:tcPr>
            <w:tcW w:w="2610" w:type="dxa"/>
            <w:tcBorders>
              <w:top w:val="nil"/>
              <w:left w:val="nil"/>
              <w:bottom w:val="single" w:sz="4" w:space="0" w:color="auto"/>
              <w:right w:val="single" w:sz="4" w:space="0" w:color="auto"/>
            </w:tcBorders>
            <w:hideMark/>
          </w:tcPr>
          <w:p w14:paraId="2FC81B68" w14:textId="77777777" w:rsidR="0073021A" w:rsidRPr="00BE46CB" w:rsidRDefault="0073021A">
            <w:pPr>
              <w:rPr>
                <w:rFonts w:ascii="Arial" w:hAnsi="Arial" w:cs="Arial"/>
                <w:color w:val="000000"/>
                <w:sz w:val="22"/>
                <w:szCs w:val="22"/>
              </w:rPr>
            </w:pPr>
            <w:r w:rsidRPr="00BE46CB">
              <w:rPr>
                <w:rFonts w:ascii="Arial" w:hAnsi="Arial" w:cs="Arial"/>
                <w:color w:val="000000"/>
                <w:sz w:val="22"/>
                <w:szCs w:val="22"/>
              </w:rPr>
              <w:t>Certificate of Standard Conformity must be provided (Specification appears in ANNEX 2)</w:t>
            </w:r>
          </w:p>
          <w:p w14:paraId="2AD03F25" w14:textId="77777777" w:rsidR="0073021A" w:rsidRPr="00BE46CB" w:rsidRDefault="0073021A">
            <w:pPr>
              <w:rPr>
                <w:rFonts w:ascii="Arial" w:hAnsi="Arial" w:cs="Arial"/>
                <w:color w:val="000000"/>
                <w:sz w:val="22"/>
                <w:szCs w:val="22"/>
              </w:rPr>
            </w:pPr>
          </w:p>
        </w:tc>
      </w:tr>
      <w:tr w:rsidR="0073021A" w:rsidRPr="00BE46CB" w14:paraId="18938B1E" w14:textId="77777777" w:rsidTr="00E821D4">
        <w:trPr>
          <w:trHeight w:val="1200"/>
        </w:trPr>
        <w:tc>
          <w:tcPr>
            <w:tcW w:w="571" w:type="dxa"/>
            <w:tcBorders>
              <w:top w:val="nil"/>
              <w:left w:val="single" w:sz="4" w:space="0" w:color="auto"/>
              <w:bottom w:val="single" w:sz="4" w:space="0" w:color="auto"/>
              <w:right w:val="single" w:sz="4" w:space="0" w:color="auto"/>
            </w:tcBorders>
          </w:tcPr>
          <w:p w14:paraId="3A5FF4EE" w14:textId="6BFEF68A" w:rsidR="0073021A" w:rsidRPr="00BE46CB" w:rsidRDefault="0073021A">
            <w:pPr>
              <w:jc w:val="right"/>
              <w:rPr>
                <w:rFonts w:ascii="Arial" w:hAnsi="Arial" w:cs="Arial"/>
                <w:color w:val="000000"/>
                <w:sz w:val="22"/>
                <w:szCs w:val="22"/>
              </w:rPr>
            </w:pPr>
            <w:r>
              <w:rPr>
                <w:rFonts w:ascii="Arial" w:hAnsi="Arial" w:cs="Arial"/>
                <w:color w:val="000000"/>
                <w:sz w:val="22"/>
                <w:szCs w:val="22"/>
              </w:rPr>
              <w:t>5</w:t>
            </w:r>
          </w:p>
        </w:tc>
        <w:tc>
          <w:tcPr>
            <w:tcW w:w="5541" w:type="dxa"/>
            <w:tcBorders>
              <w:top w:val="nil"/>
              <w:left w:val="nil"/>
              <w:bottom w:val="single" w:sz="4" w:space="0" w:color="auto"/>
              <w:right w:val="single" w:sz="4" w:space="0" w:color="auto"/>
            </w:tcBorders>
          </w:tcPr>
          <w:p w14:paraId="0E443365" w14:textId="10F218FC" w:rsidR="0073021A" w:rsidRPr="00BE46CB" w:rsidRDefault="0073021A">
            <w:pPr>
              <w:rPr>
                <w:rFonts w:ascii="Arial" w:hAnsi="Arial" w:cs="Arial"/>
                <w:color w:val="000000"/>
                <w:sz w:val="22"/>
                <w:szCs w:val="22"/>
              </w:rPr>
            </w:pPr>
            <w:r w:rsidRPr="00762F1C">
              <w:rPr>
                <w:rFonts w:ascii="Arial" w:hAnsi="Arial" w:cs="Arial"/>
                <w:color w:val="000000"/>
                <w:sz w:val="22"/>
                <w:szCs w:val="22"/>
              </w:rPr>
              <w:t>In the event that the selected Service Provider is different from the incumbent provider, the Service Provider must be capable of migrating the existing ACTS CS Extended Service to the new hosting environment, including the relevant virtual servers, applications, data, configurations, and security settings, in coordination with the ASEAN Secretariat and incumbent provider, with minimal disruption to the service.</w:t>
            </w:r>
          </w:p>
        </w:tc>
        <w:tc>
          <w:tcPr>
            <w:tcW w:w="2610" w:type="dxa"/>
            <w:tcBorders>
              <w:top w:val="nil"/>
              <w:left w:val="nil"/>
              <w:bottom w:val="single" w:sz="4" w:space="0" w:color="auto"/>
              <w:right w:val="single" w:sz="4" w:space="0" w:color="auto"/>
            </w:tcBorders>
          </w:tcPr>
          <w:p w14:paraId="2E414227" w14:textId="6BE3FCAD" w:rsidR="0073021A" w:rsidRPr="00BE46CB" w:rsidRDefault="0073021A">
            <w:pPr>
              <w:rPr>
                <w:rFonts w:ascii="Arial" w:hAnsi="Arial" w:cs="Arial"/>
                <w:color w:val="000000"/>
                <w:sz w:val="22"/>
                <w:szCs w:val="22"/>
              </w:rPr>
            </w:pPr>
            <w:r w:rsidRPr="00D74410">
              <w:rPr>
                <w:rFonts w:ascii="Arial" w:hAnsi="Arial" w:cs="Arial"/>
                <w:color w:val="000000"/>
                <w:sz w:val="22"/>
                <w:szCs w:val="22"/>
              </w:rPr>
              <w:t>Migration plan and methodology must be provided.</w:t>
            </w:r>
          </w:p>
        </w:tc>
      </w:tr>
      <w:tr w:rsidR="0073021A" w:rsidRPr="00BE46CB" w14:paraId="273696DB" w14:textId="77777777" w:rsidTr="00E821D4">
        <w:trPr>
          <w:trHeight w:val="300"/>
        </w:trPr>
        <w:tc>
          <w:tcPr>
            <w:tcW w:w="571" w:type="dxa"/>
            <w:tcBorders>
              <w:top w:val="nil"/>
              <w:left w:val="single" w:sz="4" w:space="0" w:color="auto"/>
              <w:bottom w:val="single" w:sz="4" w:space="0" w:color="auto"/>
              <w:right w:val="single" w:sz="4" w:space="0" w:color="auto"/>
            </w:tcBorders>
            <w:shd w:val="clear" w:color="000000" w:fill="BFBFBF"/>
            <w:vAlign w:val="center"/>
            <w:hideMark/>
          </w:tcPr>
          <w:p w14:paraId="091EFFF4" w14:textId="77777777" w:rsidR="0073021A" w:rsidRPr="00BE46CB" w:rsidRDefault="0073021A">
            <w:pPr>
              <w:jc w:val="center"/>
              <w:rPr>
                <w:rFonts w:ascii="Arial" w:hAnsi="Arial" w:cs="Arial"/>
                <w:b/>
                <w:bCs/>
                <w:color w:val="000000"/>
                <w:sz w:val="22"/>
                <w:szCs w:val="22"/>
              </w:rPr>
            </w:pPr>
            <w:r w:rsidRPr="00BE46CB">
              <w:rPr>
                <w:rFonts w:ascii="Arial" w:hAnsi="Arial" w:cs="Arial"/>
                <w:b/>
                <w:bCs/>
                <w:color w:val="000000"/>
                <w:sz w:val="22"/>
                <w:szCs w:val="22"/>
              </w:rPr>
              <w:t> </w:t>
            </w:r>
          </w:p>
        </w:tc>
        <w:tc>
          <w:tcPr>
            <w:tcW w:w="5541" w:type="dxa"/>
            <w:tcBorders>
              <w:top w:val="nil"/>
              <w:left w:val="nil"/>
              <w:bottom w:val="single" w:sz="4" w:space="0" w:color="auto"/>
              <w:right w:val="single" w:sz="4" w:space="0" w:color="auto"/>
            </w:tcBorders>
            <w:shd w:val="clear" w:color="000000" w:fill="BFBFBF"/>
            <w:vAlign w:val="center"/>
            <w:hideMark/>
          </w:tcPr>
          <w:p w14:paraId="054DDE21" w14:textId="77777777" w:rsidR="0073021A" w:rsidRPr="00BE46CB" w:rsidRDefault="0073021A">
            <w:pPr>
              <w:rPr>
                <w:rFonts w:ascii="Arial" w:hAnsi="Arial" w:cs="Arial"/>
                <w:b/>
                <w:bCs/>
                <w:color w:val="000000"/>
                <w:sz w:val="22"/>
                <w:szCs w:val="22"/>
              </w:rPr>
            </w:pPr>
            <w:r w:rsidRPr="00BE46CB">
              <w:rPr>
                <w:rFonts w:ascii="Arial" w:hAnsi="Arial" w:cs="Arial"/>
                <w:b/>
                <w:bCs/>
                <w:color w:val="000000"/>
                <w:sz w:val="22"/>
                <w:szCs w:val="22"/>
              </w:rPr>
              <w:t>Operating System Managed Service</w:t>
            </w:r>
          </w:p>
        </w:tc>
        <w:tc>
          <w:tcPr>
            <w:tcW w:w="2610" w:type="dxa"/>
            <w:tcBorders>
              <w:top w:val="nil"/>
              <w:left w:val="nil"/>
              <w:bottom w:val="single" w:sz="4" w:space="0" w:color="auto"/>
              <w:right w:val="single" w:sz="4" w:space="0" w:color="auto"/>
            </w:tcBorders>
            <w:shd w:val="clear" w:color="000000" w:fill="BFBFBF"/>
            <w:vAlign w:val="center"/>
            <w:hideMark/>
          </w:tcPr>
          <w:p w14:paraId="5800868C" w14:textId="77777777" w:rsidR="0073021A" w:rsidRPr="00BE46CB" w:rsidRDefault="0073021A">
            <w:pPr>
              <w:jc w:val="center"/>
              <w:rPr>
                <w:rFonts w:ascii="Arial" w:hAnsi="Arial" w:cs="Arial"/>
                <w:b/>
                <w:bCs/>
                <w:color w:val="000000"/>
                <w:sz w:val="22"/>
                <w:szCs w:val="22"/>
              </w:rPr>
            </w:pPr>
            <w:r w:rsidRPr="00BE46CB">
              <w:rPr>
                <w:rFonts w:ascii="Arial" w:hAnsi="Arial" w:cs="Arial"/>
                <w:b/>
                <w:bCs/>
                <w:color w:val="000000"/>
                <w:sz w:val="22"/>
                <w:szCs w:val="22"/>
              </w:rPr>
              <w:t> </w:t>
            </w:r>
          </w:p>
        </w:tc>
      </w:tr>
      <w:tr w:rsidR="0073021A" w:rsidRPr="00BE46CB" w14:paraId="30BCC5AF" w14:textId="77777777" w:rsidTr="00E821D4">
        <w:trPr>
          <w:trHeight w:val="600"/>
        </w:trPr>
        <w:tc>
          <w:tcPr>
            <w:tcW w:w="571" w:type="dxa"/>
            <w:tcBorders>
              <w:top w:val="nil"/>
              <w:left w:val="single" w:sz="4" w:space="0" w:color="auto"/>
              <w:bottom w:val="single" w:sz="4" w:space="0" w:color="auto"/>
              <w:right w:val="single" w:sz="4" w:space="0" w:color="auto"/>
            </w:tcBorders>
            <w:hideMark/>
          </w:tcPr>
          <w:p w14:paraId="40A99701" w14:textId="472F01DA" w:rsidR="0073021A" w:rsidRPr="00BE46CB" w:rsidRDefault="00E821D4">
            <w:pPr>
              <w:jc w:val="right"/>
              <w:rPr>
                <w:rFonts w:ascii="Arial" w:hAnsi="Arial" w:cs="Arial"/>
                <w:color w:val="000000"/>
                <w:sz w:val="22"/>
                <w:szCs w:val="22"/>
              </w:rPr>
            </w:pPr>
            <w:r>
              <w:rPr>
                <w:rFonts w:ascii="Arial" w:hAnsi="Arial" w:cs="Arial"/>
                <w:color w:val="000000"/>
                <w:sz w:val="22"/>
                <w:szCs w:val="22"/>
              </w:rPr>
              <w:t>6</w:t>
            </w:r>
          </w:p>
        </w:tc>
        <w:tc>
          <w:tcPr>
            <w:tcW w:w="5541" w:type="dxa"/>
            <w:tcBorders>
              <w:top w:val="nil"/>
              <w:left w:val="nil"/>
              <w:bottom w:val="single" w:sz="4" w:space="0" w:color="auto"/>
              <w:right w:val="single" w:sz="4" w:space="0" w:color="auto"/>
            </w:tcBorders>
            <w:hideMark/>
          </w:tcPr>
          <w:p w14:paraId="4512E7CA" w14:textId="77777777" w:rsidR="0073021A" w:rsidRPr="00BE46CB" w:rsidRDefault="0073021A">
            <w:pPr>
              <w:rPr>
                <w:rFonts w:ascii="Arial" w:hAnsi="Arial" w:cs="Arial"/>
                <w:color w:val="000000"/>
                <w:sz w:val="22"/>
                <w:szCs w:val="22"/>
              </w:rPr>
            </w:pPr>
            <w:r w:rsidRPr="00BE46CB">
              <w:rPr>
                <w:rFonts w:ascii="Arial" w:hAnsi="Arial" w:cs="Arial"/>
                <w:color w:val="000000"/>
                <w:sz w:val="22"/>
                <w:szCs w:val="22"/>
              </w:rPr>
              <w:t>Provide Operating System (OS) as required by software platforms and ACTS applications</w:t>
            </w:r>
          </w:p>
        </w:tc>
        <w:tc>
          <w:tcPr>
            <w:tcW w:w="2610" w:type="dxa"/>
            <w:tcBorders>
              <w:top w:val="nil"/>
              <w:left w:val="nil"/>
              <w:bottom w:val="single" w:sz="4" w:space="0" w:color="auto"/>
              <w:right w:val="single" w:sz="4" w:space="0" w:color="auto"/>
            </w:tcBorders>
            <w:hideMark/>
          </w:tcPr>
          <w:p w14:paraId="6B798A55" w14:textId="77777777" w:rsidR="0073021A" w:rsidRPr="00BE46CB" w:rsidRDefault="0073021A">
            <w:pPr>
              <w:rPr>
                <w:rFonts w:ascii="Arial" w:hAnsi="Arial" w:cs="Arial"/>
                <w:color w:val="000000"/>
                <w:sz w:val="22"/>
                <w:szCs w:val="22"/>
              </w:rPr>
            </w:pPr>
            <w:r w:rsidRPr="00BE46CB">
              <w:rPr>
                <w:rFonts w:ascii="Arial" w:hAnsi="Arial" w:cs="Arial"/>
                <w:color w:val="000000"/>
                <w:sz w:val="22"/>
                <w:szCs w:val="22"/>
              </w:rPr>
              <w:t>Detail requirements appear in Chapter 2.3</w:t>
            </w:r>
          </w:p>
        </w:tc>
      </w:tr>
      <w:tr w:rsidR="0073021A" w:rsidRPr="00BE46CB" w14:paraId="42A6DCFD" w14:textId="77777777" w:rsidTr="00E821D4">
        <w:trPr>
          <w:trHeight w:val="300"/>
        </w:trPr>
        <w:tc>
          <w:tcPr>
            <w:tcW w:w="571" w:type="dxa"/>
            <w:tcBorders>
              <w:top w:val="nil"/>
              <w:left w:val="single" w:sz="4" w:space="0" w:color="auto"/>
              <w:bottom w:val="single" w:sz="4" w:space="0" w:color="auto"/>
              <w:right w:val="single" w:sz="4" w:space="0" w:color="auto"/>
            </w:tcBorders>
            <w:shd w:val="clear" w:color="000000" w:fill="BFBFBF"/>
            <w:vAlign w:val="center"/>
            <w:hideMark/>
          </w:tcPr>
          <w:p w14:paraId="54F891AE" w14:textId="77777777" w:rsidR="0073021A" w:rsidRPr="00BE46CB" w:rsidRDefault="0073021A">
            <w:pPr>
              <w:jc w:val="center"/>
              <w:rPr>
                <w:rFonts w:ascii="Arial" w:hAnsi="Arial" w:cs="Arial"/>
                <w:b/>
                <w:bCs/>
                <w:color w:val="000000"/>
                <w:sz w:val="22"/>
                <w:szCs w:val="22"/>
              </w:rPr>
            </w:pPr>
            <w:r w:rsidRPr="00BE46CB">
              <w:rPr>
                <w:rFonts w:ascii="Arial" w:hAnsi="Arial" w:cs="Arial"/>
                <w:b/>
                <w:bCs/>
                <w:color w:val="000000"/>
                <w:sz w:val="22"/>
                <w:szCs w:val="22"/>
              </w:rPr>
              <w:t> </w:t>
            </w:r>
          </w:p>
        </w:tc>
        <w:tc>
          <w:tcPr>
            <w:tcW w:w="5541" w:type="dxa"/>
            <w:tcBorders>
              <w:top w:val="nil"/>
              <w:left w:val="nil"/>
              <w:bottom w:val="single" w:sz="4" w:space="0" w:color="auto"/>
              <w:right w:val="single" w:sz="4" w:space="0" w:color="auto"/>
            </w:tcBorders>
            <w:shd w:val="clear" w:color="000000" w:fill="BFBFBF"/>
            <w:vAlign w:val="center"/>
            <w:hideMark/>
          </w:tcPr>
          <w:p w14:paraId="5EF9A882" w14:textId="77777777" w:rsidR="0073021A" w:rsidRPr="00BE46CB" w:rsidRDefault="0073021A">
            <w:pPr>
              <w:rPr>
                <w:rFonts w:ascii="Arial" w:hAnsi="Arial" w:cs="Arial"/>
                <w:b/>
                <w:bCs/>
                <w:color w:val="000000"/>
                <w:sz w:val="22"/>
                <w:szCs w:val="22"/>
              </w:rPr>
            </w:pPr>
            <w:r w:rsidRPr="00BE46CB">
              <w:rPr>
                <w:rFonts w:ascii="Arial" w:hAnsi="Arial" w:cs="Arial"/>
                <w:b/>
                <w:bCs/>
                <w:color w:val="000000"/>
                <w:sz w:val="22"/>
                <w:szCs w:val="22"/>
              </w:rPr>
              <w:t>Network and Security Managed Service</w:t>
            </w:r>
          </w:p>
        </w:tc>
        <w:tc>
          <w:tcPr>
            <w:tcW w:w="2610" w:type="dxa"/>
            <w:tcBorders>
              <w:top w:val="nil"/>
              <w:left w:val="nil"/>
              <w:bottom w:val="single" w:sz="4" w:space="0" w:color="auto"/>
              <w:right w:val="single" w:sz="4" w:space="0" w:color="auto"/>
            </w:tcBorders>
            <w:shd w:val="clear" w:color="000000" w:fill="BFBFBF"/>
            <w:vAlign w:val="center"/>
            <w:hideMark/>
          </w:tcPr>
          <w:p w14:paraId="0252EEFC" w14:textId="77777777" w:rsidR="0073021A" w:rsidRPr="00BE46CB" w:rsidRDefault="0073021A">
            <w:pPr>
              <w:jc w:val="center"/>
              <w:rPr>
                <w:rFonts w:ascii="Arial" w:hAnsi="Arial" w:cs="Arial"/>
                <w:b/>
                <w:bCs/>
                <w:color w:val="000000"/>
                <w:sz w:val="22"/>
                <w:szCs w:val="22"/>
              </w:rPr>
            </w:pPr>
            <w:r w:rsidRPr="00BE46CB">
              <w:rPr>
                <w:rFonts w:ascii="Arial" w:hAnsi="Arial" w:cs="Arial"/>
                <w:b/>
                <w:bCs/>
                <w:color w:val="000000"/>
                <w:sz w:val="22"/>
                <w:szCs w:val="22"/>
              </w:rPr>
              <w:t> </w:t>
            </w:r>
          </w:p>
        </w:tc>
      </w:tr>
      <w:tr w:rsidR="0073021A" w:rsidRPr="00BE46CB" w14:paraId="45D7CE58" w14:textId="77777777" w:rsidTr="00E821D4">
        <w:trPr>
          <w:trHeight w:val="1718"/>
        </w:trPr>
        <w:tc>
          <w:tcPr>
            <w:tcW w:w="571" w:type="dxa"/>
            <w:tcBorders>
              <w:top w:val="nil"/>
              <w:left w:val="single" w:sz="4" w:space="0" w:color="auto"/>
              <w:bottom w:val="single" w:sz="4" w:space="0" w:color="auto"/>
              <w:right w:val="single" w:sz="4" w:space="0" w:color="auto"/>
            </w:tcBorders>
            <w:hideMark/>
          </w:tcPr>
          <w:p w14:paraId="2E7FA6FD" w14:textId="1444D612" w:rsidR="0073021A" w:rsidRPr="00BE46CB" w:rsidRDefault="00E821D4">
            <w:pPr>
              <w:jc w:val="right"/>
              <w:rPr>
                <w:rFonts w:ascii="Arial" w:hAnsi="Arial" w:cs="Arial"/>
                <w:color w:val="000000"/>
                <w:sz w:val="22"/>
                <w:szCs w:val="22"/>
              </w:rPr>
            </w:pPr>
            <w:r>
              <w:rPr>
                <w:rFonts w:ascii="Arial" w:hAnsi="Arial" w:cs="Arial"/>
                <w:color w:val="000000"/>
                <w:sz w:val="22"/>
                <w:szCs w:val="22"/>
              </w:rPr>
              <w:lastRenderedPageBreak/>
              <w:t>7</w:t>
            </w:r>
          </w:p>
        </w:tc>
        <w:tc>
          <w:tcPr>
            <w:tcW w:w="5541" w:type="dxa"/>
            <w:tcBorders>
              <w:top w:val="nil"/>
              <w:left w:val="nil"/>
              <w:bottom w:val="single" w:sz="4" w:space="0" w:color="auto"/>
              <w:right w:val="single" w:sz="4" w:space="0" w:color="auto"/>
            </w:tcBorders>
            <w:hideMark/>
          </w:tcPr>
          <w:p w14:paraId="7235F99F" w14:textId="77777777" w:rsidR="0073021A" w:rsidRPr="00BE46CB" w:rsidRDefault="0073021A">
            <w:pPr>
              <w:rPr>
                <w:rFonts w:ascii="Arial" w:hAnsi="Arial" w:cs="Arial"/>
                <w:color w:val="000000"/>
                <w:sz w:val="22"/>
                <w:szCs w:val="22"/>
              </w:rPr>
            </w:pPr>
            <w:r w:rsidRPr="00BE46CB">
              <w:rPr>
                <w:rFonts w:ascii="Arial" w:hAnsi="Arial" w:cs="Arial"/>
                <w:color w:val="000000"/>
                <w:sz w:val="22"/>
                <w:szCs w:val="22"/>
              </w:rPr>
              <w:t>Provide network and security as required by systems.  The following network and security components must be provided:</w:t>
            </w:r>
          </w:p>
          <w:p w14:paraId="1BB62E11" w14:textId="77777777" w:rsidR="0073021A" w:rsidRPr="00BE46CB" w:rsidRDefault="0073021A">
            <w:pPr>
              <w:numPr>
                <w:ilvl w:val="0"/>
                <w:numId w:val="10"/>
              </w:numPr>
              <w:ind w:left="347"/>
              <w:rPr>
                <w:rFonts w:ascii="Arial" w:hAnsi="Arial" w:cs="Arial"/>
                <w:color w:val="000000"/>
                <w:sz w:val="22"/>
                <w:szCs w:val="22"/>
              </w:rPr>
            </w:pPr>
            <w:r w:rsidRPr="00BE46CB">
              <w:rPr>
                <w:rFonts w:ascii="Arial" w:hAnsi="Arial" w:cs="Arial"/>
                <w:color w:val="000000"/>
                <w:sz w:val="22"/>
                <w:szCs w:val="22"/>
              </w:rPr>
              <w:t>Network zoning</w:t>
            </w:r>
          </w:p>
          <w:p w14:paraId="37120BD5" w14:textId="77777777" w:rsidR="0073021A" w:rsidRPr="00BE46CB" w:rsidRDefault="0073021A">
            <w:pPr>
              <w:numPr>
                <w:ilvl w:val="0"/>
                <w:numId w:val="10"/>
              </w:numPr>
              <w:ind w:left="347"/>
              <w:rPr>
                <w:rFonts w:ascii="Arial" w:hAnsi="Arial" w:cs="Arial"/>
                <w:color w:val="000000"/>
                <w:sz w:val="22"/>
                <w:szCs w:val="22"/>
              </w:rPr>
            </w:pPr>
            <w:r w:rsidRPr="00BE46CB">
              <w:rPr>
                <w:rFonts w:ascii="Arial" w:hAnsi="Arial" w:cs="Arial"/>
                <w:color w:val="000000"/>
                <w:sz w:val="22"/>
                <w:szCs w:val="22"/>
              </w:rPr>
              <w:t>VLAN creation and management</w:t>
            </w:r>
          </w:p>
          <w:p w14:paraId="0E533BE2" w14:textId="0D1AD7A7" w:rsidR="0073021A" w:rsidRPr="00BE46CB" w:rsidRDefault="0073021A">
            <w:pPr>
              <w:numPr>
                <w:ilvl w:val="0"/>
                <w:numId w:val="10"/>
              </w:numPr>
              <w:ind w:left="347"/>
              <w:rPr>
                <w:rFonts w:ascii="Arial" w:hAnsi="Arial" w:cs="Arial"/>
                <w:color w:val="000000"/>
                <w:sz w:val="22"/>
                <w:szCs w:val="22"/>
              </w:rPr>
            </w:pPr>
            <w:r w:rsidRPr="00BE46CB">
              <w:rPr>
                <w:rFonts w:ascii="Arial" w:hAnsi="Arial" w:cs="Arial"/>
                <w:color w:val="000000"/>
                <w:sz w:val="22"/>
                <w:szCs w:val="22"/>
              </w:rPr>
              <w:t>Firewall connection management</w:t>
            </w:r>
          </w:p>
        </w:tc>
        <w:tc>
          <w:tcPr>
            <w:tcW w:w="2610" w:type="dxa"/>
            <w:tcBorders>
              <w:top w:val="nil"/>
              <w:left w:val="nil"/>
              <w:bottom w:val="single" w:sz="4" w:space="0" w:color="auto"/>
              <w:right w:val="single" w:sz="4" w:space="0" w:color="auto"/>
            </w:tcBorders>
            <w:hideMark/>
          </w:tcPr>
          <w:p w14:paraId="1E2260EB" w14:textId="77777777" w:rsidR="0073021A" w:rsidRPr="00BE46CB" w:rsidRDefault="0073021A">
            <w:pPr>
              <w:rPr>
                <w:rFonts w:ascii="Arial" w:hAnsi="Arial" w:cs="Arial"/>
                <w:color w:val="000000"/>
                <w:sz w:val="22"/>
                <w:szCs w:val="22"/>
              </w:rPr>
            </w:pPr>
          </w:p>
          <w:p w14:paraId="27ECE346" w14:textId="77777777" w:rsidR="0073021A" w:rsidRPr="00BE46CB" w:rsidRDefault="0073021A">
            <w:pPr>
              <w:rPr>
                <w:rFonts w:ascii="Arial" w:hAnsi="Arial" w:cs="Arial"/>
                <w:color w:val="000000"/>
                <w:sz w:val="22"/>
                <w:szCs w:val="22"/>
              </w:rPr>
            </w:pPr>
            <w:r w:rsidRPr="00BE46CB">
              <w:rPr>
                <w:rFonts w:ascii="Arial" w:hAnsi="Arial" w:cs="Arial"/>
                <w:color w:val="000000"/>
                <w:sz w:val="22"/>
                <w:szCs w:val="22"/>
              </w:rPr>
              <w:t>Detail requirements appear in Chapter 2.3</w:t>
            </w:r>
          </w:p>
        </w:tc>
      </w:tr>
      <w:tr w:rsidR="0073021A" w:rsidRPr="00BE46CB" w14:paraId="055F5217" w14:textId="77777777" w:rsidTr="00E821D4">
        <w:trPr>
          <w:trHeight w:val="300"/>
        </w:trPr>
        <w:tc>
          <w:tcPr>
            <w:tcW w:w="571" w:type="dxa"/>
            <w:tcBorders>
              <w:top w:val="nil"/>
              <w:left w:val="single" w:sz="4" w:space="0" w:color="auto"/>
              <w:bottom w:val="single" w:sz="4" w:space="0" w:color="auto"/>
              <w:right w:val="single" w:sz="4" w:space="0" w:color="auto"/>
            </w:tcBorders>
            <w:shd w:val="clear" w:color="000000" w:fill="BFBFBF"/>
            <w:vAlign w:val="center"/>
            <w:hideMark/>
          </w:tcPr>
          <w:p w14:paraId="0313DE9D" w14:textId="77777777" w:rsidR="0073021A" w:rsidRPr="00BE46CB" w:rsidRDefault="0073021A">
            <w:pPr>
              <w:jc w:val="center"/>
              <w:rPr>
                <w:rFonts w:ascii="Arial" w:hAnsi="Arial" w:cs="Arial"/>
                <w:b/>
                <w:bCs/>
                <w:color w:val="000000"/>
                <w:sz w:val="22"/>
                <w:szCs w:val="22"/>
              </w:rPr>
            </w:pPr>
            <w:r w:rsidRPr="00BE46CB">
              <w:rPr>
                <w:rFonts w:ascii="Arial" w:hAnsi="Arial" w:cs="Arial"/>
                <w:b/>
                <w:bCs/>
                <w:color w:val="000000"/>
                <w:sz w:val="22"/>
                <w:szCs w:val="22"/>
              </w:rPr>
              <w:t> </w:t>
            </w:r>
          </w:p>
        </w:tc>
        <w:tc>
          <w:tcPr>
            <w:tcW w:w="5541" w:type="dxa"/>
            <w:tcBorders>
              <w:top w:val="nil"/>
              <w:left w:val="nil"/>
              <w:bottom w:val="single" w:sz="4" w:space="0" w:color="auto"/>
              <w:right w:val="single" w:sz="4" w:space="0" w:color="auto"/>
            </w:tcBorders>
            <w:shd w:val="clear" w:color="000000" w:fill="BFBFBF"/>
            <w:vAlign w:val="center"/>
            <w:hideMark/>
          </w:tcPr>
          <w:p w14:paraId="2C4FDBF1" w14:textId="77777777" w:rsidR="0073021A" w:rsidRPr="00BE46CB" w:rsidRDefault="0073021A">
            <w:pPr>
              <w:rPr>
                <w:rFonts w:ascii="Arial" w:hAnsi="Arial" w:cs="Arial"/>
                <w:b/>
                <w:bCs/>
                <w:color w:val="000000"/>
                <w:sz w:val="22"/>
                <w:szCs w:val="22"/>
              </w:rPr>
            </w:pPr>
            <w:r w:rsidRPr="00BE46CB">
              <w:rPr>
                <w:rFonts w:ascii="Arial" w:hAnsi="Arial" w:cs="Arial"/>
                <w:b/>
                <w:bCs/>
                <w:color w:val="000000"/>
                <w:sz w:val="22"/>
                <w:szCs w:val="22"/>
              </w:rPr>
              <w:t>Data and Backup Managed Service</w:t>
            </w:r>
          </w:p>
        </w:tc>
        <w:tc>
          <w:tcPr>
            <w:tcW w:w="2610" w:type="dxa"/>
            <w:tcBorders>
              <w:top w:val="nil"/>
              <w:left w:val="nil"/>
              <w:bottom w:val="single" w:sz="4" w:space="0" w:color="auto"/>
              <w:right w:val="single" w:sz="4" w:space="0" w:color="auto"/>
            </w:tcBorders>
            <w:shd w:val="clear" w:color="000000" w:fill="BFBFBF"/>
            <w:vAlign w:val="center"/>
            <w:hideMark/>
          </w:tcPr>
          <w:p w14:paraId="63426666" w14:textId="77777777" w:rsidR="0073021A" w:rsidRPr="00BE46CB" w:rsidRDefault="0073021A">
            <w:pPr>
              <w:jc w:val="center"/>
              <w:rPr>
                <w:rFonts w:ascii="Arial" w:hAnsi="Arial" w:cs="Arial"/>
                <w:b/>
                <w:bCs/>
                <w:color w:val="000000"/>
                <w:sz w:val="22"/>
                <w:szCs w:val="22"/>
              </w:rPr>
            </w:pPr>
            <w:r w:rsidRPr="00BE46CB">
              <w:rPr>
                <w:rFonts w:ascii="Arial" w:hAnsi="Arial" w:cs="Arial"/>
                <w:b/>
                <w:bCs/>
                <w:color w:val="000000"/>
                <w:sz w:val="22"/>
                <w:szCs w:val="22"/>
              </w:rPr>
              <w:t> </w:t>
            </w:r>
          </w:p>
        </w:tc>
      </w:tr>
      <w:tr w:rsidR="0073021A" w:rsidRPr="00BE46CB" w14:paraId="69BA6308" w14:textId="77777777" w:rsidTr="00E821D4">
        <w:trPr>
          <w:trHeight w:val="600"/>
        </w:trPr>
        <w:tc>
          <w:tcPr>
            <w:tcW w:w="571" w:type="dxa"/>
            <w:tcBorders>
              <w:top w:val="nil"/>
              <w:left w:val="single" w:sz="4" w:space="0" w:color="auto"/>
              <w:bottom w:val="single" w:sz="4" w:space="0" w:color="auto"/>
              <w:right w:val="single" w:sz="4" w:space="0" w:color="auto"/>
            </w:tcBorders>
            <w:hideMark/>
          </w:tcPr>
          <w:p w14:paraId="34DCF993" w14:textId="227C94F8" w:rsidR="0073021A" w:rsidRPr="00BE46CB" w:rsidRDefault="00E821D4">
            <w:pPr>
              <w:jc w:val="right"/>
              <w:rPr>
                <w:rFonts w:ascii="Arial" w:hAnsi="Arial" w:cs="Arial"/>
                <w:color w:val="000000"/>
                <w:sz w:val="22"/>
                <w:szCs w:val="22"/>
              </w:rPr>
            </w:pPr>
            <w:r>
              <w:rPr>
                <w:rFonts w:ascii="Arial" w:hAnsi="Arial" w:cs="Arial"/>
                <w:color w:val="000000"/>
                <w:sz w:val="22"/>
                <w:szCs w:val="22"/>
              </w:rPr>
              <w:t>8</w:t>
            </w:r>
          </w:p>
        </w:tc>
        <w:tc>
          <w:tcPr>
            <w:tcW w:w="5541" w:type="dxa"/>
            <w:tcBorders>
              <w:top w:val="nil"/>
              <w:left w:val="nil"/>
              <w:bottom w:val="single" w:sz="4" w:space="0" w:color="auto"/>
              <w:right w:val="single" w:sz="4" w:space="0" w:color="auto"/>
            </w:tcBorders>
            <w:hideMark/>
          </w:tcPr>
          <w:p w14:paraId="1C5F3F3E" w14:textId="77777777" w:rsidR="0073021A" w:rsidRPr="00BE46CB" w:rsidRDefault="0073021A">
            <w:pPr>
              <w:rPr>
                <w:rFonts w:ascii="Arial" w:hAnsi="Arial" w:cs="Arial"/>
                <w:color w:val="000000"/>
                <w:sz w:val="22"/>
                <w:szCs w:val="22"/>
              </w:rPr>
            </w:pPr>
            <w:r w:rsidRPr="00BE46CB">
              <w:rPr>
                <w:rFonts w:ascii="Arial" w:hAnsi="Arial" w:cs="Arial"/>
                <w:color w:val="000000"/>
                <w:sz w:val="22"/>
                <w:szCs w:val="22"/>
              </w:rPr>
              <w:t>Capacity management of data and storage</w:t>
            </w:r>
          </w:p>
        </w:tc>
        <w:tc>
          <w:tcPr>
            <w:tcW w:w="2610" w:type="dxa"/>
            <w:tcBorders>
              <w:top w:val="nil"/>
              <w:left w:val="nil"/>
              <w:bottom w:val="single" w:sz="4" w:space="0" w:color="auto"/>
              <w:right w:val="single" w:sz="4" w:space="0" w:color="auto"/>
            </w:tcBorders>
            <w:hideMark/>
          </w:tcPr>
          <w:p w14:paraId="68002C8F" w14:textId="1DFAA09A" w:rsidR="0073021A" w:rsidRPr="00BE46CB" w:rsidRDefault="0073021A" w:rsidP="005375E2">
            <w:pPr>
              <w:rPr>
                <w:rFonts w:ascii="Arial" w:hAnsi="Arial" w:cs="Arial"/>
                <w:color w:val="000000"/>
                <w:sz w:val="22"/>
                <w:szCs w:val="22"/>
              </w:rPr>
            </w:pPr>
            <w:r w:rsidRPr="00BE46CB">
              <w:rPr>
                <w:rFonts w:ascii="Arial" w:hAnsi="Arial" w:cs="Arial"/>
                <w:color w:val="000000"/>
                <w:sz w:val="22"/>
                <w:szCs w:val="22"/>
              </w:rPr>
              <w:t>Detail requirements appear in Chapter 2.3</w:t>
            </w:r>
          </w:p>
        </w:tc>
      </w:tr>
      <w:tr w:rsidR="0073021A" w:rsidRPr="00BE46CB" w14:paraId="6EA1FDEC" w14:textId="77777777" w:rsidTr="00E821D4">
        <w:trPr>
          <w:trHeight w:val="300"/>
        </w:trPr>
        <w:tc>
          <w:tcPr>
            <w:tcW w:w="571" w:type="dxa"/>
            <w:tcBorders>
              <w:top w:val="nil"/>
              <w:left w:val="single" w:sz="4" w:space="0" w:color="auto"/>
              <w:bottom w:val="single" w:sz="4" w:space="0" w:color="auto"/>
              <w:right w:val="single" w:sz="4" w:space="0" w:color="auto"/>
            </w:tcBorders>
            <w:shd w:val="clear" w:color="000000" w:fill="BFBFBF"/>
            <w:vAlign w:val="center"/>
            <w:hideMark/>
          </w:tcPr>
          <w:p w14:paraId="3A34920D" w14:textId="77777777" w:rsidR="0073021A" w:rsidRPr="00BE46CB" w:rsidRDefault="0073021A">
            <w:pPr>
              <w:jc w:val="center"/>
              <w:rPr>
                <w:rFonts w:ascii="Arial" w:hAnsi="Arial" w:cs="Arial"/>
                <w:b/>
                <w:bCs/>
                <w:color w:val="000000"/>
                <w:sz w:val="22"/>
                <w:szCs w:val="22"/>
              </w:rPr>
            </w:pPr>
            <w:r w:rsidRPr="00BE46CB">
              <w:rPr>
                <w:rFonts w:ascii="Arial" w:hAnsi="Arial" w:cs="Arial"/>
                <w:b/>
                <w:bCs/>
                <w:color w:val="000000"/>
                <w:sz w:val="22"/>
                <w:szCs w:val="22"/>
              </w:rPr>
              <w:t> </w:t>
            </w:r>
          </w:p>
        </w:tc>
        <w:tc>
          <w:tcPr>
            <w:tcW w:w="5541" w:type="dxa"/>
            <w:tcBorders>
              <w:top w:val="nil"/>
              <w:left w:val="nil"/>
              <w:bottom w:val="single" w:sz="4" w:space="0" w:color="auto"/>
              <w:right w:val="single" w:sz="4" w:space="0" w:color="auto"/>
            </w:tcBorders>
            <w:shd w:val="clear" w:color="000000" w:fill="BFBFBF"/>
            <w:vAlign w:val="center"/>
            <w:hideMark/>
          </w:tcPr>
          <w:p w14:paraId="0DD3D7C1" w14:textId="77777777" w:rsidR="0073021A" w:rsidRPr="00BE46CB" w:rsidRDefault="0073021A">
            <w:pPr>
              <w:rPr>
                <w:rFonts w:ascii="Arial" w:hAnsi="Arial" w:cs="Arial"/>
                <w:b/>
                <w:bCs/>
                <w:color w:val="000000"/>
                <w:sz w:val="22"/>
                <w:szCs w:val="22"/>
              </w:rPr>
            </w:pPr>
            <w:r w:rsidRPr="00BE46CB">
              <w:rPr>
                <w:rFonts w:ascii="Arial" w:hAnsi="Arial" w:cs="Arial"/>
                <w:b/>
                <w:bCs/>
                <w:color w:val="000000"/>
                <w:sz w:val="22"/>
                <w:szCs w:val="22"/>
              </w:rPr>
              <w:t>Monitoring and Administration</w:t>
            </w:r>
          </w:p>
        </w:tc>
        <w:tc>
          <w:tcPr>
            <w:tcW w:w="2610" w:type="dxa"/>
            <w:tcBorders>
              <w:top w:val="nil"/>
              <w:left w:val="nil"/>
              <w:bottom w:val="single" w:sz="4" w:space="0" w:color="auto"/>
              <w:right w:val="single" w:sz="4" w:space="0" w:color="auto"/>
            </w:tcBorders>
            <w:shd w:val="clear" w:color="000000" w:fill="BFBFBF"/>
            <w:vAlign w:val="center"/>
            <w:hideMark/>
          </w:tcPr>
          <w:p w14:paraId="529D1100" w14:textId="77777777" w:rsidR="0073021A" w:rsidRPr="00BE46CB" w:rsidRDefault="0073021A">
            <w:pPr>
              <w:jc w:val="center"/>
              <w:rPr>
                <w:rFonts w:ascii="Arial" w:hAnsi="Arial" w:cs="Arial"/>
                <w:b/>
                <w:bCs/>
                <w:color w:val="000000"/>
                <w:sz w:val="22"/>
                <w:szCs w:val="22"/>
              </w:rPr>
            </w:pPr>
            <w:r w:rsidRPr="00BE46CB">
              <w:rPr>
                <w:rFonts w:ascii="Arial" w:hAnsi="Arial" w:cs="Arial"/>
                <w:b/>
                <w:bCs/>
                <w:color w:val="000000"/>
                <w:sz w:val="22"/>
                <w:szCs w:val="22"/>
              </w:rPr>
              <w:t> </w:t>
            </w:r>
          </w:p>
        </w:tc>
      </w:tr>
      <w:tr w:rsidR="0073021A" w:rsidRPr="00BE46CB" w14:paraId="50E2E83B" w14:textId="77777777" w:rsidTr="00E821D4">
        <w:trPr>
          <w:trHeight w:val="600"/>
        </w:trPr>
        <w:tc>
          <w:tcPr>
            <w:tcW w:w="571" w:type="dxa"/>
            <w:tcBorders>
              <w:top w:val="single" w:sz="4" w:space="0" w:color="auto"/>
              <w:left w:val="single" w:sz="4" w:space="0" w:color="auto"/>
              <w:bottom w:val="single" w:sz="4" w:space="0" w:color="auto"/>
              <w:right w:val="single" w:sz="4" w:space="0" w:color="auto"/>
            </w:tcBorders>
            <w:hideMark/>
          </w:tcPr>
          <w:p w14:paraId="5797272A" w14:textId="5BF431C7" w:rsidR="0073021A" w:rsidRPr="00BE46CB" w:rsidRDefault="00E821D4">
            <w:pPr>
              <w:jc w:val="right"/>
              <w:rPr>
                <w:rFonts w:ascii="Arial" w:hAnsi="Arial" w:cs="Arial"/>
                <w:color w:val="000000"/>
                <w:sz w:val="22"/>
                <w:szCs w:val="22"/>
              </w:rPr>
            </w:pPr>
            <w:r>
              <w:rPr>
                <w:rFonts w:ascii="Arial" w:hAnsi="Arial" w:cs="Arial"/>
                <w:color w:val="000000"/>
                <w:sz w:val="22"/>
                <w:szCs w:val="22"/>
              </w:rPr>
              <w:t>9</w:t>
            </w:r>
          </w:p>
        </w:tc>
        <w:tc>
          <w:tcPr>
            <w:tcW w:w="5541" w:type="dxa"/>
            <w:tcBorders>
              <w:top w:val="single" w:sz="4" w:space="0" w:color="auto"/>
              <w:left w:val="nil"/>
              <w:bottom w:val="single" w:sz="4" w:space="0" w:color="auto"/>
              <w:right w:val="single" w:sz="4" w:space="0" w:color="auto"/>
            </w:tcBorders>
            <w:hideMark/>
          </w:tcPr>
          <w:p w14:paraId="5CC66DC4" w14:textId="77777777" w:rsidR="0073021A" w:rsidRPr="00BE46CB" w:rsidRDefault="0073021A" w:rsidP="008108C4">
            <w:pPr>
              <w:rPr>
                <w:rFonts w:ascii="Arial" w:hAnsi="Arial" w:cs="Arial"/>
                <w:color w:val="000000"/>
                <w:sz w:val="22"/>
                <w:szCs w:val="22"/>
              </w:rPr>
            </w:pPr>
            <w:r w:rsidRPr="00BE46CB">
              <w:rPr>
                <w:rFonts w:ascii="Arial" w:hAnsi="Arial" w:cs="Arial"/>
                <w:color w:val="000000"/>
                <w:sz w:val="22"/>
                <w:szCs w:val="22"/>
              </w:rPr>
              <w:t>Accessibility of the IT infrastructure components through internet connection.</w:t>
            </w:r>
          </w:p>
          <w:p w14:paraId="436DED8A" w14:textId="77777777" w:rsidR="0073021A" w:rsidRPr="00BE46CB" w:rsidRDefault="0073021A" w:rsidP="008108C4">
            <w:pPr>
              <w:rPr>
                <w:rFonts w:ascii="Arial" w:hAnsi="Arial" w:cs="Arial"/>
                <w:color w:val="000000"/>
                <w:sz w:val="22"/>
                <w:szCs w:val="22"/>
              </w:rPr>
            </w:pPr>
          </w:p>
        </w:tc>
        <w:tc>
          <w:tcPr>
            <w:tcW w:w="2610" w:type="dxa"/>
            <w:tcBorders>
              <w:top w:val="single" w:sz="4" w:space="0" w:color="auto"/>
              <w:left w:val="nil"/>
              <w:bottom w:val="single" w:sz="4" w:space="0" w:color="auto"/>
              <w:right w:val="single" w:sz="4" w:space="0" w:color="auto"/>
            </w:tcBorders>
            <w:noWrap/>
            <w:hideMark/>
          </w:tcPr>
          <w:p w14:paraId="5F476462" w14:textId="77777777" w:rsidR="0073021A" w:rsidRPr="00BE46CB" w:rsidRDefault="0073021A" w:rsidP="006B4C28">
            <w:pPr>
              <w:rPr>
                <w:rFonts w:ascii="Arial" w:hAnsi="Arial" w:cs="Arial"/>
                <w:color w:val="000000"/>
                <w:sz w:val="22"/>
                <w:szCs w:val="22"/>
              </w:rPr>
            </w:pPr>
            <w:r w:rsidRPr="00BE46CB">
              <w:rPr>
                <w:rFonts w:ascii="Arial" w:hAnsi="Arial" w:cs="Arial"/>
                <w:color w:val="000000"/>
                <w:sz w:val="22"/>
                <w:szCs w:val="22"/>
              </w:rPr>
              <w:t> </w:t>
            </w:r>
          </w:p>
        </w:tc>
      </w:tr>
      <w:tr w:rsidR="0073021A" w:rsidRPr="00BE46CB" w14:paraId="47559525" w14:textId="77777777" w:rsidTr="00E821D4">
        <w:trPr>
          <w:trHeight w:val="300"/>
        </w:trPr>
        <w:tc>
          <w:tcPr>
            <w:tcW w:w="571" w:type="dxa"/>
            <w:tcBorders>
              <w:top w:val="nil"/>
              <w:left w:val="single" w:sz="4" w:space="0" w:color="auto"/>
              <w:bottom w:val="single" w:sz="4" w:space="0" w:color="auto"/>
              <w:right w:val="single" w:sz="4" w:space="0" w:color="auto"/>
            </w:tcBorders>
            <w:shd w:val="clear" w:color="000000" w:fill="BFBFBF"/>
            <w:vAlign w:val="center"/>
            <w:hideMark/>
          </w:tcPr>
          <w:p w14:paraId="2BF3F71A" w14:textId="77777777" w:rsidR="0073021A" w:rsidRPr="00BE46CB" w:rsidRDefault="0073021A">
            <w:pPr>
              <w:jc w:val="center"/>
              <w:rPr>
                <w:rFonts w:ascii="Arial" w:hAnsi="Arial" w:cs="Arial"/>
                <w:b/>
                <w:bCs/>
                <w:color w:val="000000"/>
                <w:sz w:val="22"/>
                <w:szCs w:val="22"/>
              </w:rPr>
            </w:pPr>
            <w:r w:rsidRPr="00BE46CB">
              <w:rPr>
                <w:rFonts w:ascii="Arial" w:hAnsi="Arial" w:cs="Arial"/>
                <w:b/>
                <w:bCs/>
                <w:color w:val="000000"/>
                <w:sz w:val="22"/>
                <w:szCs w:val="22"/>
              </w:rPr>
              <w:t> </w:t>
            </w:r>
          </w:p>
        </w:tc>
        <w:tc>
          <w:tcPr>
            <w:tcW w:w="5541" w:type="dxa"/>
            <w:tcBorders>
              <w:top w:val="nil"/>
              <w:left w:val="nil"/>
              <w:bottom w:val="single" w:sz="4" w:space="0" w:color="auto"/>
              <w:right w:val="single" w:sz="4" w:space="0" w:color="auto"/>
            </w:tcBorders>
            <w:shd w:val="clear" w:color="000000" w:fill="BFBFBF"/>
            <w:vAlign w:val="center"/>
            <w:hideMark/>
          </w:tcPr>
          <w:p w14:paraId="495B67DA" w14:textId="77777777" w:rsidR="0073021A" w:rsidRPr="00BE46CB" w:rsidRDefault="0073021A">
            <w:pPr>
              <w:rPr>
                <w:rFonts w:ascii="Arial" w:hAnsi="Arial" w:cs="Arial"/>
                <w:b/>
                <w:bCs/>
                <w:color w:val="000000"/>
                <w:sz w:val="22"/>
                <w:szCs w:val="22"/>
              </w:rPr>
            </w:pPr>
            <w:r w:rsidRPr="00BE46CB">
              <w:rPr>
                <w:rFonts w:ascii="Arial" w:hAnsi="Arial" w:cs="Arial"/>
                <w:b/>
                <w:bCs/>
                <w:color w:val="000000"/>
                <w:sz w:val="22"/>
                <w:szCs w:val="22"/>
              </w:rPr>
              <w:t>Service Level Agreement (SLA)</w:t>
            </w:r>
          </w:p>
        </w:tc>
        <w:tc>
          <w:tcPr>
            <w:tcW w:w="2610" w:type="dxa"/>
            <w:tcBorders>
              <w:top w:val="nil"/>
              <w:left w:val="nil"/>
              <w:bottom w:val="single" w:sz="4" w:space="0" w:color="auto"/>
              <w:right w:val="single" w:sz="4" w:space="0" w:color="auto"/>
            </w:tcBorders>
            <w:shd w:val="clear" w:color="000000" w:fill="BFBFBF"/>
            <w:vAlign w:val="center"/>
            <w:hideMark/>
          </w:tcPr>
          <w:p w14:paraId="29BCB417" w14:textId="77777777" w:rsidR="0073021A" w:rsidRPr="00BE46CB" w:rsidRDefault="0073021A">
            <w:pPr>
              <w:jc w:val="center"/>
              <w:rPr>
                <w:rFonts w:ascii="Arial" w:hAnsi="Arial" w:cs="Arial"/>
                <w:b/>
                <w:bCs/>
                <w:color w:val="000000"/>
                <w:sz w:val="22"/>
                <w:szCs w:val="22"/>
              </w:rPr>
            </w:pPr>
            <w:r w:rsidRPr="00BE46CB">
              <w:rPr>
                <w:rFonts w:ascii="Arial" w:hAnsi="Arial" w:cs="Arial"/>
                <w:b/>
                <w:bCs/>
                <w:color w:val="000000"/>
                <w:sz w:val="22"/>
                <w:szCs w:val="22"/>
              </w:rPr>
              <w:t> </w:t>
            </w:r>
          </w:p>
        </w:tc>
      </w:tr>
      <w:tr w:rsidR="0073021A" w:rsidRPr="00BE46CB" w14:paraId="2C45B578" w14:textId="77777777" w:rsidTr="00E821D4">
        <w:trPr>
          <w:trHeight w:val="600"/>
        </w:trPr>
        <w:tc>
          <w:tcPr>
            <w:tcW w:w="571" w:type="dxa"/>
            <w:tcBorders>
              <w:top w:val="nil"/>
              <w:left w:val="single" w:sz="4" w:space="0" w:color="auto"/>
              <w:bottom w:val="single" w:sz="4" w:space="0" w:color="auto"/>
              <w:right w:val="single" w:sz="4" w:space="0" w:color="auto"/>
            </w:tcBorders>
            <w:hideMark/>
          </w:tcPr>
          <w:p w14:paraId="39478E86" w14:textId="27677EFE" w:rsidR="0073021A" w:rsidRPr="00BE46CB" w:rsidRDefault="00E821D4">
            <w:pPr>
              <w:jc w:val="right"/>
              <w:rPr>
                <w:rFonts w:ascii="Arial" w:hAnsi="Arial" w:cs="Arial"/>
                <w:color w:val="000000"/>
                <w:sz w:val="22"/>
                <w:szCs w:val="22"/>
              </w:rPr>
            </w:pPr>
            <w:r>
              <w:rPr>
                <w:rFonts w:ascii="Arial" w:hAnsi="Arial" w:cs="Arial"/>
                <w:color w:val="000000"/>
                <w:sz w:val="22"/>
                <w:szCs w:val="22"/>
              </w:rPr>
              <w:t>10</w:t>
            </w:r>
          </w:p>
        </w:tc>
        <w:tc>
          <w:tcPr>
            <w:tcW w:w="5541" w:type="dxa"/>
            <w:tcBorders>
              <w:top w:val="nil"/>
              <w:left w:val="nil"/>
              <w:bottom w:val="single" w:sz="4" w:space="0" w:color="auto"/>
              <w:right w:val="single" w:sz="4" w:space="0" w:color="auto"/>
            </w:tcBorders>
            <w:hideMark/>
          </w:tcPr>
          <w:p w14:paraId="09337B9B" w14:textId="77777777" w:rsidR="0073021A" w:rsidRPr="00BE46CB" w:rsidRDefault="0073021A">
            <w:pPr>
              <w:rPr>
                <w:rFonts w:ascii="Arial" w:hAnsi="Arial" w:cs="Arial"/>
                <w:color w:val="000000"/>
                <w:sz w:val="22"/>
                <w:szCs w:val="22"/>
              </w:rPr>
            </w:pPr>
            <w:r w:rsidRPr="00BE46CB">
              <w:rPr>
                <w:rFonts w:ascii="Arial" w:hAnsi="Arial" w:cs="Arial"/>
                <w:color w:val="000000"/>
                <w:sz w:val="22"/>
                <w:szCs w:val="22"/>
              </w:rPr>
              <w:t>Provide the service based on required SLA for availability, incident and problem resolution</w:t>
            </w:r>
          </w:p>
          <w:p w14:paraId="1719A361" w14:textId="77777777" w:rsidR="0073021A" w:rsidRPr="00BE46CB" w:rsidRDefault="0073021A">
            <w:pPr>
              <w:rPr>
                <w:rFonts w:ascii="Arial" w:hAnsi="Arial" w:cs="Arial"/>
                <w:color w:val="000000"/>
                <w:sz w:val="22"/>
                <w:szCs w:val="22"/>
              </w:rPr>
            </w:pPr>
          </w:p>
          <w:p w14:paraId="4D9D914F" w14:textId="77777777" w:rsidR="0073021A" w:rsidRPr="00BE46CB" w:rsidRDefault="0073021A">
            <w:pPr>
              <w:rPr>
                <w:rFonts w:ascii="Arial" w:hAnsi="Arial" w:cs="Arial"/>
                <w:color w:val="000000"/>
                <w:sz w:val="22"/>
                <w:szCs w:val="22"/>
              </w:rPr>
            </w:pPr>
          </w:p>
        </w:tc>
        <w:tc>
          <w:tcPr>
            <w:tcW w:w="2610" w:type="dxa"/>
            <w:tcBorders>
              <w:top w:val="nil"/>
              <w:left w:val="nil"/>
              <w:bottom w:val="single" w:sz="4" w:space="0" w:color="auto"/>
              <w:right w:val="single" w:sz="4" w:space="0" w:color="auto"/>
            </w:tcBorders>
            <w:hideMark/>
          </w:tcPr>
          <w:p w14:paraId="0BFAB6DB" w14:textId="3E4309E0" w:rsidR="0073021A" w:rsidRPr="00BE46CB" w:rsidRDefault="0073021A" w:rsidP="001C144A">
            <w:pPr>
              <w:rPr>
                <w:rFonts w:ascii="Arial" w:hAnsi="Arial" w:cs="Arial"/>
                <w:color w:val="000000"/>
                <w:sz w:val="22"/>
                <w:szCs w:val="22"/>
              </w:rPr>
            </w:pPr>
            <w:r w:rsidRPr="00BE46CB">
              <w:rPr>
                <w:rFonts w:ascii="Arial" w:hAnsi="Arial" w:cs="Arial"/>
                <w:color w:val="000000"/>
                <w:sz w:val="22"/>
                <w:szCs w:val="22"/>
              </w:rPr>
              <w:t>Detail requirements appear in Chapter 2.4</w:t>
            </w:r>
          </w:p>
        </w:tc>
      </w:tr>
    </w:tbl>
    <w:p w14:paraId="094F8222" w14:textId="77777777" w:rsidR="0081246F" w:rsidRPr="00BE46CB" w:rsidRDefault="0081246F" w:rsidP="0081246F">
      <w:pPr>
        <w:rPr>
          <w:rStyle w:val="Heading3Char"/>
          <w:b w:val="0"/>
          <w:bCs w:val="0"/>
          <w:sz w:val="22"/>
          <w:szCs w:val="22"/>
          <w:lang w:val="en-GB"/>
        </w:rPr>
      </w:pPr>
    </w:p>
    <w:p w14:paraId="4A3FF50B" w14:textId="77777777" w:rsidR="00492AE5" w:rsidRPr="00BE46CB" w:rsidRDefault="00FE6E08">
      <w:pPr>
        <w:pStyle w:val="BodyText2"/>
        <w:numPr>
          <w:ilvl w:val="0"/>
          <w:numId w:val="12"/>
        </w:numPr>
        <w:spacing w:before="240" w:after="240" w:line="300" w:lineRule="exact"/>
        <w:ind w:left="630" w:hanging="630"/>
        <w:jc w:val="left"/>
        <w:rPr>
          <w:rFonts w:ascii="Arial" w:hAnsi="Arial" w:cs="Arial"/>
          <w:sz w:val="22"/>
          <w:szCs w:val="22"/>
        </w:rPr>
      </w:pPr>
      <w:bookmarkStart w:id="6" w:name="_Toc237854548"/>
      <w:r w:rsidRPr="00BE46CB">
        <w:rPr>
          <w:rStyle w:val="Heading3Char"/>
          <w:sz w:val="22"/>
          <w:szCs w:val="22"/>
        </w:rPr>
        <w:t>SERVICE ARCHITECTURE AND QUANTITY</w:t>
      </w:r>
      <w:bookmarkEnd w:id="6"/>
    </w:p>
    <w:p w14:paraId="12A884A9" w14:textId="77777777" w:rsidR="00625B9C" w:rsidRPr="00BE46CB" w:rsidRDefault="00995F73" w:rsidP="00995F73">
      <w:pPr>
        <w:pStyle w:val="DWBodyText"/>
        <w:spacing w:before="0" w:after="0" w:line="240" w:lineRule="auto"/>
        <w:rPr>
          <w:rFonts w:ascii="Arial" w:hAnsi="Arial" w:cs="Arial"/>
          <w:sz w:val="22"/>
          <w:szCs w:val="22"/>
        </w:rPr>
      </w:pPr>
      <w:r w:rsidRPr="00BE46CB">
        <w:rPr>
          <w:rFonts w:ascii="Arial" w:hAnsi="Arial" w:cs="Arial"/>
          <w:sz w:val="22"/>
          <w:szCs w:val="22"/>
        </w:rPr>
        <w:t xml:space="preserve">The Central Services (CS) </w:t>
      </w:r>
      <w:r w:rsidR="0081246F" w:rsidRPr="00BE46CB">
        <w:rPr>
          <w:rFonts w:ascii="Arial" w:hAnsi="Arial" w:cs="Arial"/>
          <w:sz w:val="22"/>
          <w:szCs w:val="22"/>
        </w:rPr>
        <w:t xml:space="preserve">Extended </w:t>
      </w:r>
      <w:r w:rsidR="00625B9C" w:rsidRPr="00BE46CB">
        <w:rPr>
          <w:rFonts w:ascii="Arial" w:hAnsi="Arial" w:cs="Arial"/>
          <w:sz w:val="22"/>
          <w:szCs w:val="22"/>
        </w:rPr>
        <w:t xml:space="preserve">Service comprises the total of </w:t>
      </w:r>
      <w:r w:rsidR="00625B9C" w:rsidRPr="00BE46CB">
        <w:rPr>
          <w:rFonts w:ascii="Arial" w:hAnsi="Arial" w:cs="Arial"/>
          <w:b/>
          <w:sz w:val="22"/>
          <w:szCs w:val="22"/>
        </w:rPr>
        <w:t>27 Virtual Machines</w:t>
      </w:r>
      <w:r w:rsidR="00625B9C" w:rsidRPr="00BE46CB">
        <w:rPr>
          <w:rFonts w:ascii="Arial" w:hAnsi="Arial" w:cs="Arial"/>
          <w:sz w:val="22"/>
          <w:szCs w:val="22"/>
        </w:rPr>
        <w:t xml:space="preserve"> and </w:t>
      </w:r>
      <w:r w:rsidR="0081246F" w:rsidRPr="00BE46CB">
        <w:rPr>
          <w:rFonts w:ascii="Arial" w:hAnsi="Arial" w:cs="Arial"/>
          <w:sz w:val="22"/>
          <w:szCs w:val="22"/>
        </w:rPr>
        <w:t>implemented in 3</w:t>
      </w:r>
      <w:r w:rsidR="003F0CFC" w:rsidRPr="00BE46CB">
        <w:rPr>
          <w:rFonts w:ascii="Arial" w:hAnsi="Arial" w:cs="Arial"/>
          <w:sz w:val="22"/>
          <w:szCs w:val="22"/>
        </w:rPr>
        <w:t xml:space="preserve"> Environments, as following</w:t>
      </w:r>
      <w:r w:rsidRPr="00BE46CB">
        <w:rPr>
          <w:rFonts w:ascii="Arial" w:hAnsi="Arial" w:cs="Arial"/>
          <w:sz w:val="22"/>
          <w:szCs w:val="22"/>
        </w:rPr>
        <w:t>:</w:t>
      </w:r>
    </w:p>
    <w:p w14:paraId="65F5FCD1" w14:textId="77777777" w:rsidR="00995F73" w:rsidRPr="00BE46CB" w:rsidRDefault="00FF0DEE">
      <w:pPr>
        <w:pStyle w:val="ListParagraph"/>
        <w:numPr>
          <w:ilvl w:val="0"/>
          <w:numId w:val="8"/>
        </w:numPr>
        <w:contextualSpacing/>
        <w:jc w:val="both"/>
        <w:rPr>
          <w:rFonts w:ascii="Arial" w:hAnsi="Arial" w:cs="Arial"/>
        </w:rPr>
      </w:pPr>
      <w:r w:rsidRPr="00BE46CB">
        <w:rPr>
          <w:rFonts w:ascii="Arial" w:hAnsi="Arial" w:cs="Arial"/>
        </w:rPr>
        <w:t>Training environment</w:t>
      </w:r>
      <w:r w:rsidR="00CA0B5B" w:rsidRPr="00BE46CB">
        <w:rPr>
          <w:rFonts w:ascii="Arial" w:hAnsi="Arial" w:cs="Arial"/>
        </w:rPr>
        <w:t>.</w:t>
      </w:r>
    </w:p>
    <w:p w14:paraId="28F0CB53" w14:textId="77777777" w:rsidR="00995F73" w:rsidRPr="00BE46CB" w:rsidRDefault="00CA0B5B">
      <w:pPr>
        <w:pStyle w:val="ListParagraph"/>
        <w:numPr>
          <w:ilvl w:val="0"/>
          <w:numId w:val="8"/>
        </w:numPr>
        <w:contextualSpacing/>
        <w:jc w:val="both"/>
        <w:rPr>
          <w:rFonts w:ascii="Arial" w:hAnsi="Arial" w:cs="Arial"/>
        </w:rPr>
      </w:pPr>
      <w:r w:rsidRPr="00BE46CB">
        <w:rPr>
          <w:rFonts w:ascii="Arial" w:hAnsi="Arial" w:cs="Arial"/>
        </w:rPr>
        <w:t>Testing environment.</w:t>
      </w:r>
    </w:p>
    <w:p w14:paraId="38B4EA1F" w14:textId="77777777" w:rsidR="003F0CFC" w:rsidRPr="00BE46CB" w:rsidRDefault="00FF0DEE">
      <w:pPr>
        <w:pStyle w:val="ListParagraph"/>
        <w:numPr>
          <w:ilvl w:val="0"/>
          <w:numId w:val="8"/>
        </w:numPr>
        <w:contextualSpacing/>
        <w:jc w:val="both"/>
        <w:rPr>
          <w:rFonts w:ascii="Arial" w:hAnsi="Arial" w:cs="Arial"/>
        </w:rPr>
      </w:pPr>
      <w:r w:rsidRPr="00BE46CB">
        <w:rPr>
          <w:rFonts w:ascii="Arial" w:hAnsi="Arial" w:cs="Arial"/>
        </w:rPr>
        <w:t>Staging environment</w:t>
      </w:r>
      <w:r w:rsidR="00CA0B5B" w:rsidRPr="00BE46CB">
        <w:rPr>
          <w:rFonts w:ascii="Arial" w:hAnsi="Arial" w:cs="Arial"/>
        </w:rPr>
        <w:t>.</w:t>
      </w:r>
    </w:p>
    <w:p w14:paraId="0F867F3B" w14:textId="77777777" w:rsidR="003F0CFC" w:rsidRPr="00BE46CB" w:rsidRDefault="003F0CFC" w:rsidP="003F0CFC">
      <w:pPr>
        <w:contextualSpacing/>
        <w:jc w:val="both"/>
        <w:rPr>
          <w:rFonts w:ascii="Arial" w:hAnsi="Arial" w:cs="Arial"/>
        </w:rPr>
      </w:pPr>
    </w:p>
    <w:p w14:paraId="35CBB75A" w14:textId="77777777" w:rsidR="00625B9C" w:rsidRPr="00BE46CB" w:rsidRDefault="003F0CFC" w:rsidP="003F0CFC">
      <w:pPr>
        <w:contextualSpacing/>
        <w:jc w:val="both"/>
        <w:rPr>
          <w:rFonts w:ascii="Arial" w:hAnsi="Arial" w:cs="Arial"/>
        </w:rPr>
      </w:pPr>
      <w:r w:rsidRPr="00BE46CB">
        <w:rPr>
          <w:rFonts w:ascii="Arial" w:hAnsi="Arial" w:cs="Arial"/>
        </w:rPr>
        <w:t xml:space="preserve">Each environment </w:t>
      </w:r>
      <w:r w:rsidR="00625B9C" w:rsidRPr="00BE46CB">
        <w:rPr>
          <w:rFonts w:ascii="Arial" w:hAnsi="Arial" w:cs="Arial"/>
        </w:rPr>
        <w:t xml:space="preserve">would consist </w:t>
      </w:r>
      <w:r w:rsidRPr="00BE46CB">
        <w:rPr>
          <w:rFonts w:ascii="Arial" w:hAnsi="Arial" w:cs="Arial"/>
        </w:rPr>
        <w:t xml:space="preserve">of 3 </w:t>
      </w:r>
      <w:r w:rsidR="003A2092" w:rsidRPr="00BE46CB">
        <w:rPr>
          <w:rFonts w:ascii="Arial" w:hAnsi="Arial" w:cs="Arial"/>
        </w:rPr>
        <w:t>Sites</w:t>
      </w:r>
      <w:r w:rsidR="00625B9C" w:rsidRPr="00BE46CB">
        <w:rPr>
          <w:rFonts w:ascii="Arial" w:hAnsi="Arial" w:cs="Arial"/>
        </w:rPr>
        <w:t xml:space="preserve"> of function, as follows:</w:t>
      </w:r>
    </w:p>
    <w:p w14:paraId="6345C505" w14:textId="77777777" w:rsidR="003F0CFC" w:rsidRPr="00BE46CB" w:rsidRDefault="00922EDD">
      <w:pPr>
        <w:pStyle w:val="ListParagraph"/>
        <w:numPr>
          <w:ilvl w:val="0"/>
          <w:numId w:val="20"/>
        </w:numPr>
        <w:contextualSpacing/>
        <w:jc w:val="both"/>
        <w:rPr>
          <w:rFonts w:ascii="Arial" w:hAnsi="Arial" w:cs="Arial"/>
        </w:rPr>
      </w:pPr>
      <w:r w:rsidRPr="00BE46CB">
        <w:rPr>
          <w:rFonts w:ascii="Arial" w:hAnsi="Arial" w:cs="Arial"/>
        </w:rPr>
        <w:t>Central Service Server</w:t>
      </w:r>
      <w:r w:rsidR="00B05453" w:rsidRPr="00BE46CB">
        <w:rPr>
          <w:rFonts w:ascii="Arial" w:hAnsi="Arial" w:cs="Arial"/>
        </w:rPr>
        <w:t>s</w:t>
      </w:r>
      <w:r w:rsidRPr="00BE46CB">
        <w:rPr>
          <w:rFonts w:ascii="Arial" w:hAnsi="Arial" w:cs="Arial"/>
        </w:rPr>
        <w:t xml:space="preserve"> Site</w:t>
      </w:r>
      <w:r w:rsidR="003F0CFC" w:rsidRPr="00BE46CB">
        <w:rPr>
          <w:rFonts w:ascii="Arial" w:hAnsi="Arial" w:cs="Arial"/>
        </w:rPr>
        <w:t>; consist of 3 Virtual Machines</w:t>
      </w:r>
    </w:p>
    <w:p w14:paraId="06A43C0B" w14:textId="77777777" w:rsidR="003F0CFC" w:rsidRPr="00BE46CB" w:rsidRDefault="003F0CFC">
      <w:pPr>
        <w:pStyle w:val="ListParagraph"/>
        <w:numPr>
          <w:ilvl w:val="0"/>
          <w:numId w:val="20"/>
        </w:numPr>
        <w:contextualSpacing/>
        <w:jc w:val="both"/>
        <w:rPr>
          <w:rFonts w:ascii="Arial" w:hAnsi="Arial" w:cs="Arial"/>
        </w:rPr>
      </w:pPr>
      <w:r w:rsidRPr="00BE46CB">
        <w:rPr>
          <w:rFonts w:ascii="Arial" w:hAnsi="Arial" w:cs="Arial"/>
        </w:rPr>
        <w:t>AMS1 Server</w:t>
      </w:r>
      <w:r w:rsidR="00B05453" w:rsidRPr="00BE46CB">
        <w:rPr>
          <w:rFonts w:ascii="Arial" w:hAnsi="Arial" w:cs="Arial"/>
        </w:rPr>
        <w:t>s</w:t>
      </w:r>
      <w:r w:rsidR="006415FD" w:rsidRPr="00BE46CB">
        <w:rPr>
          <w:rFonts w:ascii="Arial" w:hAnsi="Arial" w:cs="Arial"/>
        </w:rPr>
        <w:t xml:space="preserve"> </w:t>
      </w:r>
      <w:r w:rsidR="00922EDD" w:rsidRPr="00BE46CB">
        <w:rPr>
          <w:rFonts w:ascii="Arial" w:hAnsi="Arial" w:cs="Arial"/>
        </w:rPr>
        <w:t>Site</w:t>
      </w:r>
      <w:r w:rsidRPr="00BE46CB">
        <w:rPr>
          <w:rFonts w:ascii="Arial" w:hAnsi="Arial" w:cs="Arial"/>
        </w:rPr>
        <w:t>; consist of 3 Virtual Machines</w:t>
      </w:r>
    </w:p>
    <w:p w14:paraId="65A022B3" w14:textId="77777777" w:rsidR="003F0CFC" w:rsidRPr="00BE46CB" w:rsidRDefault="00922EDD">
      <w:pPr>
        <w:pStyle w:val="ListParagraph"/>
        <w:numPr>
          <w:ilvl w:val="0"/>
          <w:numId w:val="20"/>
        </w:numPr>
        <w:contextualSpacing/>
        <w:jc w:val="both"/>
        <w:rPr>
          <w:rFonts w:ascii="Arial" w:hAnsi="Arial" w:cs="Arial"/>
        </w:rPr>
      </w:pPr>
      <w:r w:rsidRPr="00BE46CB">
        <w:rPr>
          <w:rFonts w:ascii="Arial" w:hAnsi="Arial" w:cs="Arial"/>
        </w:rPr>
        <w:t>AMS2 Server</w:t>
      </w:r>
      <w:r w:rsidR="00B05453" w:rsidRPr="00BE46CB">
        <w:rPr>
          <w:rFonts w:ascii="Arial" w:hAnsi="Arial" w:cs="Arial"/>
        </w:rPr>
        <w:t>s</w:t>
      </w:r>
      <w:r w:rsidRPr="00BE46CB">
        <w:rPr>
          <w:rFonts w:ascii="Arial" w:hAnsi="Arial" w:cs="Arial"/>
        </w:rPr>
        <w:t xml:space="preserve"> Site</w:t>
      </w:r>
      <w:r w:rsidR="003F0CFC" w:rsidRPr="00BE46CB">
        <w:rPr>
          <w:rFonts w:ascii="Arial" w:hAnsi="Arial" w:cs="Arial"/>
        </w:rPr>
        <w:t>; consist of 3 Virtual Machines</w:t>
      </w:r>
    </w:p>
    <w:p w14:paraId="4B60096A" w14:textId="77777777" w:rsidR="003F0CFC" w:rsidRPr="00BE46CB" w:rsidRDefault="003F0CFC" w:rsidP="003F0CFC">
      <w:pPr>
        <w:contextualSpacing/>
        <w:jc w:val="both"/>
        <w:rPr>
          <w:rFonts w:ascii="Arial" w:hAnsi="Arial" w:cs="Arial"/>
        </w:rPr>
      </w:pPr>
    </w:p>
    <w:p w14:paraId="3E55FFEC" w14:textId="77777777" w:rsidR="00995F73" w:rsidRPr="00BE46CB" w:rsidRDefault="00995F73" w:rsidP="00BE7213">
      <w:pPr>
        <w:rPr>
          <w:rFonts w:ascii="Arial" w:hAnsi="Arial" w:cs="Arial"/>
          <w:sz w:val="22"/>
          <w:szCs w:val="22"/>
        </w:rPr>
      </w:pPr>
      <w:r w:rsidRPr="00BE46CB">
        <w:rPr>
          <w:rFonts w:ascii="Arial" w:eastAsia="Calibri" w:hAnsi="Arial" w:cs="Arial"/>
          <w:sz w:val="22"/>
          <w:szCs w:val="22"/>
          <w:lang w:bidi="en-US"/>
        </w:rPr>
        <w:t>All the applications and subsystems will operate on CentOS 7 64 bit operating system</w:t>
      </w:r>
      <w:r w:rsidR="00FF0DEE" w:rsidRPr="00BE46CB">
        <w:rPr>
          <w:rFonts w:ascii="Arial" w:eastAsia="Calibri" w:hAnsi="Arial" w:cs="Arial"/>
          <w:sz w:val="22"/>
          <w:szCs w:val="22"/>
          <w:lang w:bidi="en-US"/>
        </w:rPr>
        <w:t>.</w:t>
      </w:r>
      <w:r w:rsidR="00625B9C" w:rsidRPr="00BE46CB">
        <w:rPr>
          <w:rFonts w:ascii="Arial" w:eastAsia="Calibri" w:hAnsi="Arial" w:cs="Arial"/>
          <w:sz w:val="22"/>
          <w:szCs w:val="22"/>
          <w:lang w:bidi="en-US"/>
        </w:rPr>
        <w:t xml:space="preserve"> Each environment would have a</w:t>
      </w:r>
      <w:r w:rsidR="006415FD" w:rsidRPr="00BE46CB">
        <w:rPr>
          <w:rFonts w:ascii="Arial" w:eastAsia="Calibri" w:hAnsi="Arial" w:cs="Arial"/>
          <w:sz w:val="22"/>
          <w:szCs w:val="22"/>
          <w:lang w:bidi="en-US"/>
        </w:rPr>
        <w:t xml:space="preserve"> </w:t>
      </w:r>
      <w:r w:rsidR="000141A7" w:rsidRPr="00BE46CB">
        <w:rPr>
          <w:rFonts w:ascii="Arial" w:eastAsia="Calibri" w:hAnsi="Arial" w:cs="Arial"/>
          <w:sz w:val="22"/>
          <w:szCs w:val="22"/>
          <w:lang w:bidi="en-US"/>
        </w:rPr>
        <w:t xml:space="preserve">simple </w:t>
      </w:r>
      <w:r w:rsidR="00BE7213" w:rsidRPr="00BE46CB">
        <w:rPr>
          <w:rFonts w:ascii="Arial" w:eastAsia="Calibri" w:hAnsi="Arial" w:cs="Arial"/>
          <w:sz w:val="22"/>
          <w:szCs w:val="22"/>
          <w:lang w:bidi="en-US"/>
        </w:rPr>
        <w:t>architecture as follows:</w:t>
      </w:r>
      <w:r w:rsidR="00BE7213" w:rsidRPr="00BE46CB">
        <w:rPr>
          <w:rFonts w:ascii="Arial" w:eastAsia="Calibri" w:hAnsi="Arial" w:cs="Arial"/>
          <w:sz w:val="22"/>
          <w:szCs w:val="22"/>
          <w:lang w:bidi="en-US"/>
        </w:rPr>
        <w:br/>
      </w:r>
    </w:p>
    <w:p w14:paraId="0447E777" w14:textId="77777777" w:rsidR="00FE6E08" w:rsidRPr="00BE46CB" w:rsidRDefault="00920FBC" w:rsidP="00356B41">
      <w:pPr>
        <w:jc w:val="center"/>
        <w:rPr>
          <w:rFonts w:ascii="Arial" w:hAnsi="Arial" w:cs="Arial"/>
          <w:sz w:val="22"/>
          <w:szCs w:val="22"/>
        </w:rPr>
      </w:pPr>
      <w:r w:rsidRPr="00BE46CB">
        <w:rPr>
          <w:rFonts w:ascii="Arial" w:hAnsi="Arial" w:cs="Arial"/>
          <w:noProof/>
        </w:rPr>
        <w:lastRenderedPageBreak/>
        <w:drawing>
          <wp:inline distT="0" distB="0" distL="0" distR="0" wp14:anchorId="1A97AD6D" wp14:editId="47E4EA9D">
            <wp:extent cx="4734517" cy="2228850"/>
            <wp:effectExtent l="0" t="0" r="9525" b="0"/>
            <wp:docPr id="2" name="Picture 2" descr="cid:image001.jpg@01D46B87.52409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46B87.52409C3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741161" cy="2231978"/>
                    </a:xfrm>
                    <a:prstGeom prst="rect">
                      <a:avLst/>
                    </a:prstGeom>
                    <a:noFill/>
                    <a:ln>
                      <a:noFill/>
                    </a:ln>
                  </pic:spPr>
                </pic:pic>
              </a:graphicData>
            </a:graphic>
          </wp:inline>
        </w:drawing>
      </w:r>
    </w:p>
    <w:p w14:paraId="558774D4" w14:textId="77777777" w:rsidR="0099237F" w:rsidRPr="00BE46CB" w:rsidRDefault="0099237F" w:rsidP="0099237F">
      <w:pPr>
        <w:pStyle w:val="DWBodyText"/>
        <w:spacing w:before="0" w:after="0" w:line="240" w:lineRule="auto"/>
        <w:rPr>
          <w:rFonts w:ascii="Arial" w:hAnsi="Arial" w:cs="Arial"/>
          <w:sz w:val="22"/>
          <w:szCs w:val="22"/>
        </w:rPr>
      </w:pPr>
      <w:r w:rsidRPr="00BE46CB">
        <w:rPr>
          <w:rFonts w:ascii="Arial" w:hAnsi="Arial" w:cs="Arial"/>
          <w:sz w:val="22"/>
          <w:szCs w:val="22"/>
        </w:rPr>
        <w:t xml:space="preserve">Computing/server requirements on </w:t>
      </w:r>
      <w:r w:rsidR="00D42167" w:rsidRPr="00BE46CB">
        <w:rPr>
          <w:rFonts w:ascii="Arial" w:hAnsi="Arial" w:cs="Arial"/>
          <w:sz w:val="22"/>
          <w:szCs w:val="22"/>
        </w:rPr>
        <w:t>the following clusters</w:t>
      </w:r>
      <w:r w:rsidRPr="00BE46CB">
        <w:rPr>
          <w:rFonts w:ascii="Arial" w:hAnsi="Arial" w:cs="Arial"/>
          <w:sz w:val="22"/>
          <w:szCs w:val="22"/>
        </w:rPr>
        <w:t>:</w:t>
      </w:r>
    </w:p>
    <w:p w14:paraId="4899D67C" w14:textId="77777777" w:rsidR="00356B41" w:rsidRPr="00BE46CB" w:rsidRDefault="00356B41" w:rsidP="0099237F">
      <w:pPr>
        <w:pStyle w:val="DWBodyText"/>
        <w:spacing w:before="0" w:after="0" w:line="240" w:lineRule="auto"/>
        <w:rPr>
          <w:rFonts w:ascii="Arial" w:hAnsi="Arial" w:cs="Arial"/>
          <w:sz w:val="22"/>
          <w:szCs w:val="22"/>
        </w:rPr>
      </w:pPr>
    </w:p>
    <w:p w14:paraId="50C63B59" w14:textId="77777777" w:rsidR="002B7AB4" w:rsidRPr="00BE46CB" w:rsidRDefault="00FF0DEE">
      <w:pPr>
        <w:pStyle w:val="ListParagraph"/>
        <w:numPr>
          <w:ilvl w:val="0"/>
          <w:numId w:val="8"/>
        </w:numPr>
        <w:ind w:left="360"/>
        <w:contextualSpacing/>
        <w:jc w:val="both"/>
        <w:rPr>
          <w:rFonts w:ascii="Arial" w:hAnsi="Arial" w:cs="Arial"/>
        </w:rPr>
      </w:pPr>
      <w:r w:rsidRPr="00BE46CB">
        <w:rPr>
          <w:rFonts w:ascii="Arial" w:hAnsi="Arial" w:cs="Arial"/>
        </w:rPr>
        <w:t>Training environment</w:t>
      </w:r>
    </w:p>
    <w:p w14:paraId="5FDF992D" w14:textId="77777777" w:rsidR="00356B41" w:rsidRPr="00BE46CB" w:rsidRDefault="00356B41" w:rsidP="00356B41">
      <w:pPr>
        <w:pStyle w:val="ListParagraph"/>
        <w:ind w:left="360"/>
        <w:contextualSpacing/>
        <w:jc w:val="both"/>
        <w:rPr>
          <w:rFonts w:ascii="Arial" w:hAnsi="Arial" w:cs="Arial"/>
        </w:rPr>
      </w:pPr>
    </w:p>
    <w:tbl>
      <w:tblPr>
        <w:tblW w:w="8190" w:type="dxa"/>
        <w:tblInd w:w="468" w:type="dxa"/>
        <w:tblLook w:val="04A0" w:firstRow="1" w:lastRow="0" w:firstColumn="1" w:lastColumn="0" w:noHBand="0" w:noVBand="1"/>
      </w:tblPr>
      <w:tblGrid>
        <w:gridCol w:w="2580"/>
        <w:gridCol w:w="5610"/>
      </w:tblGrid>
      <w:tr w:rsidR="00D04E3C" w:rsidRPr="00BE46CB" w14:paraId="2350A73E" w14:textId="77777777" w:rsidTr="005B6ADD">
        <w:trPr>
          <w:trHeight w:val="60"/>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20043701" w14:textId="77777777" w:rsidR="00D04E3C" w:rsidRPr="00BE46CB" w:rsidRDefault="003A2092" w:rsidP="003A2092">
            <w:pPr>
              <w:rPr>
                <w:rFonts w:ascii="Arial" w:hAnsi="Arial" w:cs="Arial"/>
                <w:b/>
                <w:bCs/>
                <w:color w:val="000000"/>
                <w:sz w:val="20"/>
                <w:szCs w:val="20"/>
              </w:rPr>
            </w:pPr>
            <w:r w:rsidRPr="00BE46CB">
              <w:rPr>
                <w:rFonts w:ascii="Arial" w:hAnsi="Arial" w:cs="Arial"/>
                <w:b/>
                <w:bCs/>
                <w:color w:val="000000"/>
                <w:sz w:val="20"/>
                <w:szCs w:val="20"/>
              </w:rPr>
              <w:t>Site</w:t>
            </w:r>
            <w:r w:rsidR="00D97DC6" w:rsidRPr="00BE46CB">
              <w:rPr>
                <w:rFonts w:ascii="Arial" w:hAnsi="Arial" w:cs="Arial"/>
                <w:b/>
                <w:bCs/>
                <w:color w:val="000000"/>
                <w:sz w:val="20"/>
                <w:szCs w:val="20"/>
              </w:rPr>
              <w:t xml:space="preserve"> Name</w:t>
            </w:r>
          </w:p>
        </w:tc>
        <w:tc>
          <w:tcPr>
            <w:tcW w:w="5610" w:type="dxa"/>
            <w:tcBorders>
              <w:top w:val="single" w:sz="4" w:space="0" w:color="auto"/>
              <w:left w:val="nil"/>
              <w:bottom w:val="single" w:sz="4" w:space="0" w:color="auto"/>
              <w:right w:val="single" w:sz="4" w:space="0" w:color="auto"/>
            </w:tcBorders>
            <w:noWrap/>
            <w:vAlign w:val="bottom"/>
            <w:hideMark/>
          </w:tcPr>
          <w:p w14:paraId="5CBEEB2B" w14:textId="77777777" w:rsidR="00D04E3C" w:rsidRPr="00BE46CB" w:rsidRDefault="00FF0DEE" w:rsidP="00FF0DEE">
            <w:pPr>
              <w:rPr>
                <w:rFonts w:ascii="Arial" w:hAnsi="Arial" w:cs="Arial"/>
                <w:b/>
                <w:bCs/>
                <w:color w:val="000000"/>
                <w:sz w:val="20"/>
                <w:szCs w:val="20"/>
              </w:rPr>
            </w:pPr>
            <w:proofErr w:type="spellStart"/>
            <w:r w:rsidRPr="00BE46CB">
              <w:rPr>
                <w:rFonts w:ascii="Arial" w:hAnsi="Arial" w:cs="Arial"/>
                <w:b/>
                <w:bCs/>
                <w:color w:val="000000"/>
                <w:sz w:val="20"/>
                <w:szCs w:val="20"/>
              </w:rPr>
              <w:t>TrainingCS</w:t>
            </w:r>
            <w:proofErr w:type="spellEnd"/>
          </w:p>
        </w:tc>
      </w:tr>
      <w:tr w:rsidR="00625B9C" w:rsidRPr="00BE46CB" w14:paraId="055D4731" w14:textId="77777777" w:rsidTr="005B6ADD">
        <w:trPr>
          <w:trHeight w:val="60"/>
        </w:trPr>
        <w:tc>
          <w:tcPr>
            <w:tcW w:w="2580" w:type="dxa"/>
            <w:tcBorders>
              <w:top w:val="single" w:sz="4" w:space="0" w:color="auto"/>
              <w:left w:val="single" w:sz="4" w:space="0" w:color="auto"/>
              <w:bottom w:val="single" w:sz="4" w:space="0" w:color="auto"/>
              <w:right w:val="single" w:sz="4" w:space="0" w:color="auto"/>
            </w:tcBorders>
            <w:noWrap/>
            <w:vAlign w:val="bottom"/>
          </w:tcPr>
          <w:p w14:paraId="682CA819" w14:textId="77777777" w:rsidR="00625B9C" w:rsidRPr="00BE46CB" w:rsidRDefault="00625B9C" w:rsidP="00922EDD">
            <w:pPr>
              <w:rPr>
                <w:rFonts w:ascii="Arial" w:hAnsi="Arial" w:cs="Arial"/>
                <w:bCs/>
                <w:color w:val="000000"/>
                <w:sz w:val="20"/>
                <w:szCs w:val="20"/>
              </w:rPr>
            </w:pPr>
            <w:r w:rsidRPr="00BE46CB">
              <w:rPr>
                <w:rFonts w:ascii="Arial" w:hAnsi="Arial" w:cs="Arial"/>
                <w:bCs/>
                <w:color w:val="000000"/>
                <w:sz w:val="20"/>
                <w:szCs w:val="20"/>
              </w:rPr>
              <w:t>Total Virtual Machine (VM)</w:t>
            </w:r>
          </w:p>
        </w:tc>
        <w:tc>
          <w:tcPr>
            <w:tcW w:w="5610" w:type="dxa"/>
            <w:tcBorders>
              <w:top w:val="single" w:sz="4" w:space="0" w:color="auto"/>
              <w:left w:val="nil"/>
              <w:bottom w:val="single" w:sz="4" w:space="0" w:color="auto"/>
              <w:right w:val="single" w:sz="4" w:space="0" w:color="auto"/>
            </w:tcBorders>
            <w:noWrap/>
            <w:vAlign w:val="bottom"/>
          </w:tcPr>
          <w:p w14:paraId="1439B83A" w14:textId="77777777" w:rsidR="00625B9C" w:rsidRPr="00BE46CB" w:rsidRDefault="00625B9C" w:rsidP="00FF0DEE">
            <w:pPr>
              <w:rPr>
                <w:rFonts w:ascii="Arial" w:hAnsi="Arial" w:cs="Arial"/>
                <w:bCs/>
                <w:color w:val="000000"/>
                <w:sz w:val="20"/>
                <w:szCs w:val="20"/>
              </w:rPr>
            </w:pPr>
            <w:r w:rsidRPr="00BE46CB">
              <w:rPr>
                <w:rFonts w:ascii="Arial" w:hAnsi="Arial" w:cs="Arial"/>
                <w:bCs/>
                <w:color w:val="000000"/>
                <w:sz w:val="20"/>
                <w:szCs w:val="20"/>
              </w:rPr>
              <w:t>3</w:t>
            </w:r>
          </w:p>
        </w:tc>
      </w:tr>
      <w:tr w:rsidR="00625B9C" w:rsidRPr="00BE46CB" w14:paraId="753F2F44" w14:textId="77777777" w:rsidTr="0024564F">
        <w:trPr>
          <w:trHeight w:val="60"/>
        </w:trPr>
        <w:tc>
          <w:tcPr>
            <w:tcW w:w="8190" w:type="dxa"/>
            <w:gridSpan w:val="2"/>
            <w:tcBorders>
              <w:top w:val="single" w:sz="4" w:space="0" w:color="auto"/>
              <w:left w:val="single" w:sz="4" w:space="0" w:color="auto"/>
              <w:bottom w:val="single" w:sz="4" w:space="0" w:color="auto"/>
              <w:right w:val="single" w:sz="4" w:space="0" w:color="auto"/>
            </w:tcBorders>
            <w:noWrap/>
            <w:vAlign w:val="bottom"/>
          </w:tcPr>
          <w:p w14:paraId="6680C62A" w14:textId="77777777" w:rsidR="00625B9C" w:rsidRPr="00BE46CB" w:rsidRDefault="00625B9C" w:rsidP="00625B9C">
            <w:pPr>
              <w:jc w:val="center"/>
              <w:rPr>
                <w:rFonts w:ascii="Arial" w:hAnsi="Arial" w:cs="Arial"/>
                <w:b/>
                <w:bCs/>
                <w:color w:val="000000"/>
                <w:sz w:val="20"/>
                <w:szCs w:val="20"/>
              </w:rPr>
            </w:pPr>
            <w:r w:rsidRPr="00BE46CB">
              <w:rPr>
                <w:rFonts w:ascii="Arial" w:hAnsi="Arial" w:cs="Arial"/>
                <w:b/>
                <w:bCs/>
                <w:color w:val="000000"/>
                <w:sz w:val="20"/>
                <w:szCs w:val="20"/>
              </w:rPr>
              <w:t>Each VM Specification</w:t>
            </w:r>
          </w:p>
        </w:tc>
      </w:tr>
      <w:tr w:rsidR="00D04E3C" w:rsidRPr="00BE46CB" w14:paraId="290AAF12" w14:textId="77777777" w:rsidTr="005B6ADD">
        <w:trPr>
          <w:trHeight w:val="60"/>
        </w:trPr>
        <w:tc>
          <w:tcPr>
            <w:tcW w:w="2580" w:type="dxa"/>
            <w:tcBorders>
              <w:top w:val="nil"/>
              <w:left w:val="single" w:sz="4" w:space="0" w:color="auto"/>
              <w:bottom w:val="single" w:sz="4" w:space="0" w:color="auto"/>
              <w:right w:val="single" w:sz="4" w:space="0" w:color="auto"/>
            </w:tcBorders>
            <w:noWrap/>
            <w:vAlign w:val="bottom"/>
            <w:hideMark/>
          </w:tcPr>
          <w:p w14:paraId="14054721" w14:textId="77777777" w:rsidR="00D04E3C" w:rsidRPr="00BE46CB" w:rsidRDefault="00D04E3C">
            <w:pPr>
              <w:rPr>
                <w:rFonts w:ascii="Arial" w:hAnsi="Arial" w:cs="Arial"/>
                <w:color w:val="000000"/>
                <w:sz w:val="20"/>
                <w:szCs w:val="20"/>
              </w:rPr>
            </w:pPr>
            <w:r w:rsidRPr="00BE46CB">
              <w:rPr>
                <w:rFonts w:ascii="Arial" w:hAnsi="Arial" w:cs="Arial"/>
                <w:color w:val="000000"/>
                <w:sz w:val="20"/>
                <w:szCs w:val="20"/>
              </w:rPr>
              <w:t>Operating System</w:t>
            </w:r>
          </w:p>
        </w:tc>
        <w:tc>
          <w:tcPr>
            <w:tcW w:w="5610" w:type="dxa"/>
            <w:tcBorders>
              <w:top w:val="nil"/>
              <w:left w:val="nil"/>
              <w:bottom w:val="single" w:sz="4" w:space="0" w:color="auto"/>
              <w:right w:val="single" w:sz="4" w:space="0" w:color="auto"/>
            </w:tcBorders>
            <w:noWrap/>
            <w:vAlign w:val="bottom"/>
            <w:hideMark/>
          </w:tcPr>
          <w:p w14:paraId="2986878B" w14:textId="77777777" w:rsidR="00D04E3C" w:rsidRPr="00BE46CB" w:rsidRDefault="00D04E3C">
            <w:pPr>
              <w:rPr>
                <w:rFonts w:ascii="Arial" w:hAnsi="Arial" w:cs="Arial"/>
                <w:color w:val="000000"/>
                <w:sz w:val="20"/>
                <w:szCs w:val="20"/>
              </w:rPr>
            </w:pPr>
            <w:r w:rsidRPr="00BE46CB">
              <w:rPr>
                <w:rFonts w:ascii="Arial" w:hAnsi="Arial" w:cs="Arial"/>
                <w:color w:val="000000"/>
                <w:sz w:val="20"/>
                <w:szCs w:val="20"/>
              </w:rPr>
              <w:t>CentOS 7 64bit</w:t>
            </w:r>
          </w:p>
        </w:tc>
      </w:tr>
      <w:tr w:rsidR="00D04E3C" w:rsidRPr="00BE46CB" w14:paraId="0A391E81" w14:textId="77777777" w:rsidTr="005B6ADD">
        <w:trPr>
          <w:trHeight w:val="60"/>
        </w:trPr>
        <w:tc>
          <w:tcPr>
            <w:tcW w:w="2580" w:type="dxa"/>
            <w:tcBorders>
              <w:top w:val="nil"/>
              <w:left w:val="single" w:sz="4" w:space="0" w:color="auto"/>
              <w:bottom w:val="single" w:sz="4" w:space="0" w:color="auto"/>
              <w:right w:val="single" w:sz="4" w:space="0" w:color="auto"/>
            </w:tcBorders>
            <w:noWrap/>
            <w:vAlign w:val="bottom"/>
            <w:hideMark/>
          </w:tcPr>
          <w:p w14:paraId="19EB1BA2" w14:textId="77777777" w:rsidR="00D04E3C" w:rsidRPr="00BE46CB" w:rsidRDefault="00D04E3C">
            <w:pPr>
              <w:rPr>
                <w:rFonts w:ascii="Arial" w:hAnsi="Arial" w:cs="Arial"/>
                <w:color w:val="000000"/>
                <w:sz w:val="20"/>
                <w:szCs w:val="20"/>
              </w:rPr>
            </w:pPr>
            <w:r w:rsidRPr="00BE46CB">
              <w:rPr>
                <w:rFonts w:ascii="Arial" w:hAnsi="Arial" w:cs="Arial"/>
                <w:color w:val="000000"/>
                <w:sz w:val="20"/>
                <w:szCs w:val="20"/>
              </w:rPr>
              <w:t>CPU</w:t>
            </w:r>
          </w:p>
        </w:tc>
        <w:tc>
          <w:tcPr>
            <w:tcW w:w="5610" w:type="dxa"/>
            <w:tcBorders>
              <w:top w:val="nil"/>
              <w:left w:val="nil"/>
              <w:bottom w:val="single" w:sz="4" w:space="0" w:color="auto"/>
              <w:right w:val="single" w:sz="4" w:space="0" w:color="auto"/>
            </w:tcBorders>
            <w:noWrap/>
            <w:vAlign w:val="bottom"/>
            <w:hideMark/>
          </w:tcPr>
          <w:p w14:paraId="6B8FE460" w14:textId="77777777" w:rsidR="00D04E3C" w:rsidRPr="00BE46CB" w:rsidRDefault="002872C7">
            <w:pPr>
              <w:rPr>
                <w:rFonts w:ascii="Arial" w:hAnsi="Arial" w:cs="Arial"/>
                <w:color w:val="000000"/>
                <w:sz w:val="20"/>
                <w:szCs w:val="20"/>
              </w:rPr>
            </w:pPr>
            <w:r w:rsidRPr="00BE46CB">
              <w:rPr>
                <w:rFonts w:ascii="Arial" w:hAnsi="Arial" w:cs="Arial"/>
                <w:color w:val="000000"/>
                <w:sz w:val="20"/>
                <w:szCs w:val="20"/>
              </w:rPr>
              <w:t>4</w:t>
            </w:r>
            <w:r w:rsidR="00D04E3C" w:rsidRPr="00BE46CB">
              <w:rPr>
                <w:rFonts w:ascii="Arial" w:hAnsi="Arial" w:cs="Arial"/>
                <w:color w:val="000000"/>
                <w:sz w:val="20"/>
                <w:szCs w:val="20"/>
              </w:rPr>
              <w:t>cores</w:t>
            </w:r>
          </w:p>
        </w:tc>
      </w:tr>
      <w:tr w:rsidR="00D04E3C" w:rsidRPr="00BE46CB" w14:paraId="464E9660" w14:textId="77777777" w:rsidTr="005B6ADD">
        <w:trPr>
          <w:trHeight w:val="60"/>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4C53F66E" w14:textId="77777777" w:rsidR="00D04E3C" w:rsidRPr="00BE46CB" w:rsidRDefault="00D04E3C">
            <w:pPr>
              <w:rPr>
                <w:rFonts w:ascii="Arial" w:hAnsi="Arial" w:cs="Arial"/>
                <w:color w:val="000000"/>
                <w:sz w:val="20"/>
                <w:szCs w:val="20"/>
              </w:rPr>
            </w:pPr>
            <w:r w:rsidRPr="00BE46CB">
              <w:rPr>
                <w:rFonts w:ascii="Arial" w:hAnsi="Arial" w:cs="Arial"/>
                <w:color w:val="000000"/>
                <w:sz w:val="20"/>
                <w:szCs w:val="20"/>
              </w:rPr>
              <w:t>RAM</w:t>
            </w:r>
          </w:p>
        </w:tc>
        <w:tc>
          <w:tcPr>
            <w:tcW w:w="5610" w:type="dxa"/>
            <w:tcBorders>
              <w:top w:val="single" w:sz="4" w:space="0" w:color="auto"/>
              <w:left w:val="nil"/>
              <w:bottom w:val="single" w:sz="4" w:space="0" w:color="auto"/>
              <w:right w:val="single" w:sz="4" w:space="0" w:color="auto"/>
            </w:tcBorders>
            <w:noWrap/>
            <w:vAlign w:val="bottom"/>
            <w:hideMark/>
          </w:tcPr>
          <w:p w14:paraId="4C21C34F" w14:textId="77777777" w:rsidR="00D04E3C" w:rsidRPr="00BE46CB" w:rsidRDefault="002872C7">
            <w:pPr>
              <w:rPr>
                <w:rFonts w:ascii="Arial" w:hAnsi="Arial" w:cs="Arial"/>
                <w:color w:val="000000"/>
                <w:sz w:val="20"/>
                <w:szCs w:val="20"/>
              </w:rPr>
            </w:pPr>
            <w:r w:rsidRPr="00BE46CB">
              <w:rPr>
                <w:rFonts w:ascii="Arial" w:hAnsi="Arial" w:cs="Arial"/>
                <w:color w:val="000000"/>
                <w:sz w:val="20"/>
                <w:szCs w:val="20"/>
              </w:rPr>
              <w:t>8</w:t>
            </w:r>
            <w:r w:rsidR="00D04E3C" w:rsidRPr="00BE46CB">
              <w:rPr>
                <w:rFonts w:ascii="Arial" w:hAnsi="Arial" w:cs="Arial"/>
                <w:color w:val="000000"/>
                <w:sz w:val="20"/>
                <w:szCs w:val="20"/>
              </w:rPr>
              <w:t>GB</w:t>
            </w:r>
          </w:p>
        </w:tc>
      </w:tr>
      <w:tr w:rsidR="00D04E3C" w:rsidRPr="00BE46CB" w14:paraId="4B5DB971" w14:textId="77777777" w:rsidTr="005B6ADD">
        <w:trPr>
          <w:trHeight w:val="60"/>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4FEBB133" w14:textId="77777777" w:rsidR="00D04E3C" w:rsidRPr="00BE46CB" w:rsidRDefault="00D04E3C">
            <w:pPr>
              <w:rPr>
                <w:rFonts w:ascii="Arial" w:hAnsi="Arial" w:cs="Arial"/>
                <w:color w:val="000000"/>
                <w:sz w:val="20"/>
                <w:szCs w:val="20"/>
              </w:rPr>
            </w:pPr>
            <w:r w:rsidRPr="00BE46CB">
              <w:rPr>
                <w:rFonts w:ascii="Arial" w:hAnsi="Arial" w:cs="Arial"/>
                <w:color w:val="000000"/>
                <w:sz w:val="20"/>
                <w:szCs w:val="20"/>
              </w:rPr>
              <w:t>Hard disk</w:t>
            </w:r>
          </w:p>
        </w:tc>
        <w:tc>
          <w:tcPr>
            <w:tcW w:w="5610" w:type="dxa"/>
            <w:tcBorders>
              <w:top w:val="single" w:sz="4" w:space="0" w:color="auto"/>
              <w:left w:val="nil"/>
              <w:bottom w:val="single" w:sz="4" w:space="0" w:color="auto"/>
              <w:right w:val="single" w:sz="4" w:space="0" w:color="auto"/>
            </w:tcBorders>
            <w:noWrap/>
            <w:vAlign w:val="bottom"/>
            <w:hideMark/>
          </w:tcPr>
          <w:p w14:paraId="1FF9C094" w14:textId="77777777" w:rsidR="00D04E3C" w:rsidRPr="00BE46CB" w:rsidRDefault="00D04E3C">
            <w:pPr>
              <w:rPr>
                <w:rFonts w:ascii="Arial" w:hAnsi="Arial" w:cs="Arial"/>
                <w:color w:val="000000"/>
                <w:sz w:val="20"/>
                <w:szCs w:val="20"/>
              </w:rPr>
            </w:pPr>
            <w:r w:rsidRPr="00BE46CB">
              <w:rPr>
                <w:rFonts w:ascii="Arial" w:hAnsi="Arial" w:cs="Arial"/>
                <w:color w:val="000000"/>
                <w:sz w:val="20"/>
                <w:szCs w:val="20"/>
              </w:rPr>
              <w:t>300 GB</w:t>
            </w:r>
          </w:p>
        </w:tc>
      </w:tr>
    </w:tbl>
    <w:p w14:paraId="65A00F6C" w14:textId="77777777" w:rsidR="00FF0DEE" w:rsidRPr="00BE46CB" w:rsidRDefault="00FF0DEE" w:rsidP="00FF0DEE">
      <w:pPr>
        <w:spacing w:before="240"/>
        <w:contextualSpacing/>
        <w:jc w:val="both"/>
        <w:rPr>
          <w:rFonts w:ascii="Arial" w:hAnsi="Arial" w:cs="Arial"/>
        </w:rPr>
      </w:pPr>
    </w:p>
    <w:tbl>
      <w:tblPr>
        <w:tblW w:w="8190" w:type="dxa"/>
        <w:tblInd w:w="468" w:type="dxa"/>
        <w:tblLook w:val="04A0" w:firstRow="1" w:lastRow="0" w:firstColumn="1" w:lastColumn="0" w:noHBand="0" w:noVBand="1"/>
      </w:tblPr>
      <w:tblGrid>
        <w:gridCol w:w="2580"/>
        <w:gridCol w:w="5610"/>
      </w:tblGrid>
      <w:tr w:rsidR="00625B9C" w:rsidRPr="00BE46CB" w14:paraId="4754A080"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487C873D" w14:textId="77777777" w:rsidR="00625B9C" w:rsidRPr="00BE46CB" w:rsidRDefault="003A2092" w:rsidP="0024564F">
            <w:pPr>
              <w:rPr>
                <w:rFonts w:ascii="Arial" w:hAnsi="Arial" w:cs="Arial"/>
                <w:b/>
                <w:bCs/>
                <w:color w:val="000000"/>
                <w:sz w:val="20"/>
                <w:szCs w:val="20"/>
              </w:rPr>
            </w:pPr>
            <w:r w:rsidRPr="00BE46CB">
              <w:rPr>
                <w:rFonts w:ascii="Arial" w:hAnsi="Arial" w:cs="Arial"/>
                <w:b/>
                <w:bCs/>
                <w:color w:val="000000"/>
                <w:sz w:val="20"/>
                <w:szCs w:val="20"/>
              </w:rPr>
              <w:t>Site</w:t>
            </w:r>
            <w:r w:rsidR="00D97DC6" w:rsidRPr="00BE46CB">
              <w:rPr>
                <w:rFonts w:ascii="Arial" w:hAnsi="Arial" w:cs="Arial"/>
                <w:b/>
                <w:bCs/>
                <w:color w:val="000000"/>
                <w:sz w:val="20"/>
                <w:szCs w:val="20"/>
              </w:rPr>
              <w:t xml:space="preserve"> Name</w:t>
            </w:r>
          </w:p>
        </w:tc>
        <w:tc>
          <w:tcPr>
            <w:tcW w:w="5610" w:type="dxa"/>
            <w:tcBorders>
              <w:top w:val="single" w:sz="4" w:space="0" w:color="auto"/>
              <w:left w:val="nil"/>
              <w:bottom w:val="single" w:sz="4" w:space="0" w:color="auto"/>
              <w:right w:val="single" w:sz="4" w:space="0" w:color="auto"/>
            </w:tcBorders>
            <w:noWrap/>
            <w:vAlign w:val="bottom"/>
            <w:hideMark/>
          </w:tcPr>
          <w:p w14:paraId="6C5D034D" w14:textId="77777777" w:rsidR="00625B9C" w:rsidRPr="00BE46CB" w:rsidRDefault="00625B9C" w:rsidP="00625B9C">
            <w:pPr>
              <w:rPr>
                <w:rFonts w:ascii="Arial" w:hAnsi="Arial" w:cs="Arial"/>
                <w:b/>
                <w:bCs/>
                <w:color w:val="000000"/>
                <w:sz w:val="20"/>
                <w:szCs w:val="20"/>
              </w:rPr>
            </w:pPr>
            <w:r w:rsidRPr="00BE46CB">
              <w:rPr>
                <w:rFonts w:ascii="Arial" w:hAnsi="Arial" w:cs="Arial"/>
                <w:b/>
                <w:bCs/>
                <w:color w:val="000000"/>
                <w:sz w:val="20"/>
                <w:szCs w:val="20"/>
              </w:rPr>
              <w:t>TrainingAMS1</w:t>
            </w:r>
          </w:p>
        </w:tc>
      </w:tr>
      <w:tr w:rsidR="00625B9C" w:rsidRPr="00BE46CB" w14:paraId="0BB48B70"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tcPr>
          <w:p w14:paraId="149E2E56" w14:textId="77777777" w:rsidR="00625B9C" w:rsidRPr="00BE46CB" w:rsidRDefault="00625B9C" w:rsidP="0024564F">
            <w:pPr>
              <w:rPr>
                <w:rFonts w:ascii="Arial" w:hAnsi="Arial" w:cs="Arial"/>
                <w:bCs/>
                <w:color w:val="000000"/>
                <w:sz w:val="20"/>
                <w:szCs w:val="20"/>
              </w:rPr>
            </w:pPr>
            <w:r w:rsidRPr="00BE46CB">
              <w:rPr>
                <w:rFonts w:ascii="Arial" w:hAnsi="Arial" w:cs="Arial"/>
                <w:bCs/>
                <w:color w:val="000000"/>
                <w:sz w:val="20"/>
                <w:szCs w:val="20"/>
              </w:rPr>
              <w:t>Total Virtual Machine (VM)</w:t>
            </w:r>
          </w:p>
        </w:tc>
        <w:tc>
          <w:tcPr>
            <w:tcW w:w="5610" w:type="dxa"/>
            <w:tcBorders>
              <w:top w:val="single" w:sz="4" w:space="0" w:color="auto"/>
              <w:left w:val="nil"/>
              <w:bottom w:val="single" w:sz="4" w:space="0" w:color="auto"/>
              <w:right w:val="single" w:sz="4" w:space="0" w:color="auto"/>
            </w:tcBorders>
            <w:noWrap/>
            <w:vAlign w:val="bottom"/>
          </w:tcPr>
          <w:p w14:paraId="136458EF" w14:textId="77777777" w:rsidR="00625B9C" w:rsidRPr="00BE46CB" w:rsidRDefault="00625B9C" w:rsidP="0024564F">
            <w:pPr>
              <w:rPr>
                <w:rFonts w:ascii="Arial" w:hAnsi="Arial" w:cs="Arial"/>
                <w:bCs/>
                <w:color w:val="000000"/>
                <w:sz w:val="20"/>
                <w:szCs w:val="20"/>
              </w:rPr>
            </w:pPr>
            <w:r w:rsidRPr="00BE46CB">
              <w:rPr>
                <w:rFonts w:ascii="Arial" w:hAnsi="Arial" w:cs="Arial"/>
                <w:bCs/>
                <w:color w:val="000000"/>
                <w:sz w:val="20"/>
                <w:szCs w:val="20"/>
              </w:rPr>
              <w:t>3</w:t>
            </w:r>
          </w:p>
        </w:tc>
      </w:tr>
      <w:tr w:rsidR="00625B9C" w:rsidRPr="00BE46CB" w14:paraId="08518C40" w14:textId="77777777" w:rsidTr="0024564F">
        <w:trPr>
          <w:trHeight w:val="60"/>
        </w:trPr>
        <w:tc>
          <w:tcPr>
            <w:tcW w:w="8190" w:type="dxa"/>
            <w:gridSpan w:val="2"/>
            <w:tcBorders>
              <w:top w:val="single" w:sz="4" w:space="0" w:color="auto"/>
              <w:left w:val="single" w:sz="4" w:space="0" w:color="auto"/>
              <w:bottom w:val="single" w:sz="4" w:space="0" w:color="auto"/>
              <w:right w:val="single" w:sz="4" w:space="0" w:color="auto"/>
            </w:tcBorders>
            <w:noWrap/>
            <w:vAlign w:val="bottom"/>
          </w:tcPr>
          <w:p w14:paraId="28560D86" w14:textId="77777777" w:rsidR="00625B9C" w:rsidRPr="00BE46CB" w:rsidRDefault="00625B9C" w:rsidP="00625B9C">
            <w:pPr>
              <w:jc w:val="center"/>
              <w:rPr>
                <w:rFonts w:ascii="Arial" w:hAnsi="Arial" w:cs="Arial"/>
                <w:b/>
                <w:bCs/>
                <w:color w:val="000000"/>
                <w:sz w:val="20"/>
                <w:szCs w:val="20"/>
              </w:rPr>
            </w:pPr>
            <w:r w:rsidRPr="00BE46CB">
              <w:rPr>
                <w:rFonts w:ascii="Arial" w:hAnsi="Arial" w:cs="Arial"/>
                <w:b/>
                <w:bCs/>
                <w:color w:val="000000"/>
                <w:sz w:val="20"/>
                <w:szCs w:val="20"/>
              </w:rPr>
              <w:t>Each VM Specification</w:t>
            </w:r>
          </w:p>
        </w:tc>
      </w:tr>
      <w:tr w:rsidR="00625B9C" w:rsidRPr="00BE46CB" w14:paraId="68C25F63" w14:textId="77777777" w:rsidTr="0024564F">
        <w:trPr>
          <w:trHeight w:val="60"/>
        </w:trPr>
        <w:tc>
          <w:tcPr>
            <w:tcW w:w="2580" w:type="dxa"/>
            <w:tcBorders>
              <w:top w:val="nil"/>
              <w:left w:val="single" w:sz="4" w:space="0" w:color="auto"/>
              <w:bottom w:val="single" w:sz="4" w:space="0" w:color="auto"/>
              <w:right w:val="single" w:sz="4" w:space="0" w:color="auto"/>
            </w:tcBorders>
            <w:noWrap/>
            <w:vAlign w:val="bottom"/>
            <w:hideMark/>
          </w:tcPr>
          <w:p w14:paraId="3B7E1A10"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Operating System</w:t>
            </w:r>
          </w:p>
        </w:tc>
        <w:tc>
          <w:tcPr>
            <w:tcW w:w="5610" w:type="dxa"/>
            <w:tcBorders>
              <w:top w:val="nil"/>
              <w:left w:val="nil"/>
              <w:bottom w:val="single" w:sz="4" w:space="0" w:color="auto"/>
              <w:right w:val="single" w:sz="4" w:space="0" w:color="auto"/>
            </w:tcBorders>
            <w:noWrap/>
            <w:vAlign w:val="bottom"/>
            <w:hideMark/>
          </w:tcPr>
          <w:p w14:paraId="6FBAB518"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CentOS 7 64bit</w:t>
            </w:r>
          </w:p>
        </w:tc>
      </w:tr>
      <w:tr w:rsidR="00625B9C" w:rsidRPr="00BE46CB" w14:paraId="56803C03" w14:textId="77777777" w:rsidTr="0024564F">
        <w:trPr>
          <w:trHeight w:val="60"/>
        </w:trPr>
        <w:tc>
          <w:tcPr>
            <w:tcW w:w="2580" w:type="dxa"/>
            <w:tcBorders>
              <w:top w:val="nil"/>
              <w:left w:val="single" w:sz="4" w:space="0" w:color="auto"/>
              <w:bottom w:val="single" w:sz="4" w:space="0" w:color="auto"/>
              <w:right w:val="single" w:sz="4" w:space="0" w:color="auto"/>
            </w:tcBorders>
            <w:noWrap/>
            <w:vAlign w:val="bottom"/>
            <w:hideMark/>
          </w:tcPr>
          <w:p w14:paraId="03D25AF8"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CPU</w:t>
            </w:r>
          </w:p>
        </w:tc>
        <w:tc>
          <w:tcPr>
            <w:tcW w:w="5610" w:type="dxa"/>
            <w:tcBorders>
              <w:top w:val="nil"/>
              <w:left w:val="nil"/>
              <w:bottom w:val="single" w:sz="4" w:space="0" w:color="auto"/>
              <w:right w:val="single" w:sz="4" w:space="0" w:color="auto"/>
            </w:tcBorders>
            <w:noWrap/>
            <w:vAlign w:val="bottom"/>
            <w:hideMark/>
          </w:tcPr>
          <w:p w14:paraId="37F89531"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4 cores</w:t>
            </w:r>
          </w:p>
        </w:tc>
      </w:tr>
      <w:tr w:rsidR="00625B9C" w:rsidRPr="00BE46CB" w14:paraId="30645B92"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108B164F"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RAM</w:t>
            </w:r>
          </w:p>
        </w:tc>
        <w:tc>
          <w:tcPr>
            <w:tcW w:w="5610" w:type="dxa"/>
            <w:tcBorders>
              <w:top w:val="single" w:sz="4" w:space="0" w:color="auto"/>
              <w:left w:val="nil"/>
              <w:bottom w:val="single" w:sz="4" w:space="0" w:color="auto"/>
              <w:right w:val="single" w:sz="4" w:space="0" w:color="auto"/>
            </w:tcBorders>
            <w:noWrap/>
            <w:vAlign w:val="bottom"/>
            <w:hideMark/>
          </w:tcPr>
          <w:p w14:paraId="42E398A9"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8 GB</w:t>
            </w:r>
          </w:p>
        </w:tc>
      </w:tr>
      <w:tr w:rsidR="00625B9C" w:rsidRPr="00BE46CB" w14:paraId="4E39AB9D"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1519B128"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Hard disk</w:t>
            </w:r>
          </w:p>
        </w:tc>
        <w:tc>
          <w:tcPr>
            <w:tcW w:w="5610" w:type="dxa"/>
            <w:tcBorders>
              <w:top w:val="single" w:sz="4" w:space="0" w:color="auto"/>
              <w:left w:val="nil"/>
              <w:bottom w:val="single" w:sz="4" w:space="0" w:color="auto"/>
              <w:right w:val="single" w:sz="4" w:space="0" w:color="auto"/>
            </w:tcBorders>
            <w:noWrap/>
            <w:vAlign w:val="bottom"/>
            <w:hideMark/>
          </w:tcPr>
          <w:p w14:paraId="15ADF917"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300 GB</w:t>
            </w:r>
          </w:p>
        </w:tc>
      </w:tr>
    </w:tbl>
    <w:p w14:paraId="15799216" w14:textId="77777777" w:rsidR="00FF0DEE" w:rsidRPr="00BE46CB" w:rsidRDefault="00FF0DEE" w:rsidP="00FF0DEE">
      <w:pPr>
        <w:spacing w:before="240"/>
        <w:contextualSpacing/>
        <w:jc w:val="both"/>
        <w:rPr>
          <w:rFonts w:ascii="Arial" w:hAnsi="Arial" w:cs="Arial"/>
        </w:rPr>
      </w:pPr>
    </w:p>
    <w:tbl>
      <w:tblPr>
        <w:tblW w:w="8190" w:type="dxa"/>
        <w:tblInd w:w="468" w:type="dxa"/>
        <w:tblLook w:val="04A0" w:firstRow="1" w:lastRow="0" w:firstColumn="1" w:lastColumn="0" w:noHBand="0" w:noVBand="1"/>
      </w:tblPr>
      <w:tblGrid>
        <w:gridCol w:w="2580"/>
        <w:gridCol w:w="5610"/>
      </w:tblGrid>
      <w:tr w:rsidR="00625B9C" w:rsidRPr="00BE46CB" w14:paraId="3483DC40"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73E6069E" w14:textId="77777777" w:rsidR="00625B9C" w:rsidRPr="00BE46CB" w:rsidRDefault="003A2092" w:rsidP="0024564F">
            <w:pPr>
              <w:rPr>
                <w:rFonts w:ascii="Arial" w:hAnsi="Arial" w:cs="Arial"/>
                <w:b/>
                <w:bCs/>
                <w:color w:val="000000"/>
                <w:sz w:val="20"/>
                <w:szCs w:val="20"/>
              </w:rPr>
            </w:pPr>
            <w:r w:rsidRPr="00BE46CB">
              <w:rPr>
                <w:rFonts w:ascii="Arial" w:hAnsi="Arial" w:cs="Arial"/>
                <w:b/>
                <w:bCs/>
                <w:color w:val="000000"/>
                <w:sz w:val="20"/>
                <w:szCs w:val="20"/>
              </w:rPr>
              <w:t>Site</w:t>
            </w:r>
            <w:r w:rsidR="00D97DC6" w:rsidRPr="00BE46CB">
              <w:rPr>
                <w:rFonts w:ascii="Arial" w:hAnsi="Arial" w:cs="Arial"/>
                <w:b/>
                <w:bCs/>
                <w:color w:val="000000"/>
                <w:sz w:val="20"/>
                <w:szCs w:val="20"/>
              </w:rPr>
              <w:t xml:space="preserve"> Name</w:t>
            </w:r>
          </w:p>
        </w:tc>
        <w:tc>
          <w:tcPr>
            <w:tcW w:w="5610" w:type="dxa"/>
            <w:tcBorders>
              <w:top w:val="single" w:sz="4" w:space="0" w:color="auto"/>
              <w:left w:val="nil"/>
              <w:bottom w:val="single" w:sz="4" w:space="0" w:color="auto"/>
              <w:right w:val="single" w:sz="4" w:space="0" w:color="auto"/>
            </w:tcBorders>
            <w:noWrap/>
            <w:vAlign w:val="bottom"/>
            <w:hideMark/>
          </w:tcPr>
          <w:p w14:paraId="5A98D72E" w14:textId="77777777" w:rsidR="00625B9C" w:rsidRPr="00BE46CB" w:rsidRDefault="00625B9C" w:rsidP="0024564F">
            <w:pPr>
              <w:rPr>
                <w:rFonts w:ascii="Arial" w:hAnsi="Arial" w:cs="Arial"/>
                <w:b/>
                <w:bCs/>
                <w:color w:val="000000"/>
                <w:sz w:val="20"/>
                <w:szCs w:val="20"/>
              </w:rPr>
            </w:pPr>
            <w:r w:rsidRPr="00BE46CB">
              <w:rPr>
                <w:rFonts w:ascii="Arial" w:hAnsi="Arial" w:cs="Arial"/>
                <w:b/>
                <w:bCs/>
                <w:color w:val="000000"/>
                <w:sz w:val="20"/>
                <w:szCs w:val="20"/>
              </w:rPr>
              <w:t>TrainingAMS2</w:t>
            </w:r>
          </w:p>
        </w:tc>
      </w:tr>
      <w:tr w:rsidR="00625B9C" w:rsidRPr="00BE46CB" w14:paraId="40A8EAA7"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tcPr>
          <w:p w14:paraId="41A5433D" w14:textId="77777777" w:rsidR="00625B9C" w:rsidRPr="00BE46CB" w:rsidRDefault="00625B9C" w:rsidP="0024564F">
            <w:pPr>
              <w:rPr>
                <w:rFonts w:ascii="Arial" w:hAnsi="Arial" w:cs="Arial"/>
                <w:bCs/>
                <w:color w:val="000000"/>
                <w:sz w:val="20"/>
                <w:szCs w:val="20"/>
              </w:rPr>
            </w:pPr>
            <w:r w:rsidRPr="00BE46CB">
              <w:rPr>
                <w:rFonts w:ascii="Arial" w:hAnsi="Arial" w:cs="Arial"/>
                <w:bCs/>
                <w:color w:val="000000"/>
                <w:sz w:val="20"/>
                <w:szCs w:val="20"/>
              </w:rPr>
              <w:t>Total Virtual Machine (VM)</w:t>
            </w:r>
          </w:p>
        </w:tc>
        <w:tc>
          <w:tcPr>
            <w:tcW w:w="5610" w:type="dxa"/>
            <w:tcBorders>
              <w:top w:val="single" w:sz="4" w:space="0" w:color="auto"/>
              <w:left w:val="nil"/>
              <w:bottom w:val="single" w:sz="4" w:space="0" w:color="auto"/>
              <w:right w:val="single" w:sz="4" w:space="0" w:color="auto"/>
            </w:tcBorders>
            <w:noWrap/>
            <w:vAlign w:val="bottom"/>
          </w:tcPr>
          <w:p w14:paraId="7C1159A4" w14:textId="77777777" w:rsidR="00625B9C" w:rsidRPr="00BE46CB" w:rsidRDefault="00625B9C" w:rsidP="0024564F">
            <w:pPr>
              <w:rPr>
                <w:rFonts w:ascii="Arial" w:hAnsi="Arial" w:cs="Arial"/>
                <w:bCs/>
                <w:color w:val="000000"/>
                <w:sz w:val="20"/>
                <w:szCs w:val="20"/>
              </w:rPr>
            </w:pPr>
            <w:r w:rsidRPr="00BE46CB">
              <w:rPr>
                <w:rFonts w:ascii="Arial" w:hAnsi="Arial" w:cs="Arial"/>
                <w:bCs/>
                <w:color w:val="000000"/>
                <w:sz w:val="20"/>
                <w:szCs w:val="20"/>
              </w:rPr>
              <w:t>3</w:t>
            </w:r>
          </w:p>
        </w:tc>
      </w:tr>
      <w:tr w:rsidR="00625B9C" w:rsidRPr="00BE46CB" w14:paraId="2867512C" w14:textId="77777777" w:rsidTr="0024564F">
        <w:trPr>
          <w:trHeight w:val="60"/>
        </w:trPr>
        <w:tc>
          <w:tcPr>
            <w:tcW w:w="8190" w:type="dxa"/>
            <w:gridSpan w:val="2"/>
            <w:tcBorders>
              <w:top w:val="single" w:sz="4" w:space="0" w:color="auto"/>
              <w:left w:val="single" w:sz="4" w:space="0" w:color="auto"/>
              <w:bottom w:val="single" w:sz="4" w:space="0" w:color="auto"/>
              <w:right w:val="single" w:sz="4" w:space="0" w:color="auto"/>
            </w:tcBorders>
            <w:noWrap/>
            <w:vAlign w:val="bottom"/>
          </w:tcPr>
          <w:p w14:paraId="2B3EEF19" w14:textId="77777777" w:rsidR="00625B9C" w:rsidRPr="00BE46CB" w:rsidRDefault="00625B9C" w:rsidP="00625B9C">
            <w:pPr>
              <w:jc w:val="center"/>
              <w:rPr>
                <w:rFonts w:ascii="Arial" w:hAnsi="Arial" w:cs="Arial"/>
                <w:b/>
                <w:bCs/>
                <w:color w:val="000000"/>
                <w:sz w:val="20"/>
                <w:szCs w:val="20"/>
              </w:rPr>
            </w:pPr>
            <w:r w:rsidRPr="00BE46CB">
              <w:rPr>
                <w:rFonts w:ascii="Arial" w:hAnsi="Arial" w:cs="Arial"/>
                <w:b/>
                <w:bCs/>
                <w:color w:val="000000"/>
                <w:sz w:val="20"/>
                <w:szCs w:val="20"/>
              </w:rPr>
              <w:t>Each VM Specification</w:t>
            </w:r>
          </w:p>
        </w:tc>
      </w:tr>
      <w:tr w:rsidR="00625B9C" w:rsidRPr="00BE46CB" w14:paraId="569ADED2" w14:textId="77777777" w:rsidTr="0024564F">
        <w:trPr>
          <w:trHeight w:val="60"/>
        </w:trPr>
        <w:tc>
          <w:tcPr>
            <w:tcW w:w="2580" w:type="dxa"/>
            <w:tcBorders>
              <w:top w:val="nil"/>
              <w:left w:val="single" w:sz="4" w:space="0" w:color="auto"/>
              <w:bottom w:val="single" w:sz="4" w:space="0" w:color="auto"/>
              <w:right w:val="single" w:sz="4" w:space="0" w:color="auto"/>
            </w:tcBorders>
            <w:noWrap/>
            <w:vAlign w:val="bottom"/>
            <w:hideMark/>
          </w:tcPr>
          <w:p w14:paraId="1EA1DC94"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Operating System</w:t>
            </w:r>
          </w:p>
        </w:tc>
        <w:tc>
          <w:tcPr>
            <w:tcW w:w="5610" w:type="dxa"/>
            <w:tcBorders>
              <w:top w:val="nil"/>
              <w:left w:val="nil"/>
              <w:bottom w:val="single" w:sz="4" w:space="0" w:color="auto"/>
              <w:right w:val="single" w:sz="4" w:space="0" w:color="auto"/>
            </w:tcBorders>
            <w:noWrap/>
            <w:vAlign w:val="bottom"/>
            <w:hideMark/>
          </w:tcPr>
          <w:p w14:paraId="4297DA34"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CentOS 7 64bit</w:t>
            </w:r>
          </w:p>
        </w:tc>
      </w:tr>
      <w:tr w:rsidR="00625B9C" w:rsidRPr="00BE46CB" w14:paraId="23485B27" w14:textId="77777777" w:rsidTr="0024564F">
        <w:trPr>
          <w:trHeight w:val="60"/>
        </w:trPr>
        <w:tc>
          <w:tcPr>
            <w:tcW w:w="2580" w:type="dxa"/>
            <w:tcBorders>
              <w:top w:val="nil"/>
              <w:left w:val="single" w:sz="4" w:space="0" w:color="auto"/>
              <w:bottom w:val="single" w:sz="4" w:space="0" w:color="auto"/>
              <w:right w:val="single" w:sz="4" w:space="0" w:color="auto"/>
            </w:tcBorders>
            <w:noWrap/>
            <w:vAlign w:val="bottom"/>
            <w:hideMark/>
          </w:tcPr>
          <w:p w14:paraId="0E6307A4"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CPU</w:t>
            </w:r>
          </w:p>
        </w:tc>
        <w:tc>
          <w:tcPr>
            <w:tcW w:w="5610" w:type="dxa"/>
            <w:tcBorders>
              <w:top w:val="nil"/>
              <w:left w:val="nil"/>
              <w:bottom w:val="single" w:sz="4" w:space="0" w:color="auto"/>
              <w:right w:val="single" w:sz="4" w:space="0" w:color="auto"/>
            </w:tcBorders>
            <w:noWrap/>
            <w:vAlign w:val="bottom"/>
            <w:hideMark/>
          </w:tcPr>
          <w:p w14:paraId="0828E0E5"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4 cores</w:t>
            </w:r>
          </w:p>
        </w:tc>
      </w:tr>
      <w:tr w:rsidR="00625B9C" w:rsidRPr="00BE46CB" w14:paraId="6F520130"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29DDB638"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RAM</w:t>
            </w:r>
          </w:p>
        </w:tc>
        <w:tc>
          <w:tcPr>
            <w:tcW w:w="5610" w:type="dxa"/>
            <w:tcBorders>
              <w:top w:val="single" w:sz="4" w:space="0" w:color="auto"/>
              <w:left w:val="nil"/>
              <w:bottom w:val="single" w:sz="4" w:space="0" w:color="auto"/>
              <w:right w:val="single" w:sz="4" w:space="0" w:color="auto"/>
            </w:tcBorders>
            <w:noWrap/>
            <w:vAlign w:val="bottom"/>
            <w:hideMark/>
          </w:tcPr>
          <w:p w14:paraId="39A44E06"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8 GB</w:t>
            </w:r>
          </w:p>
        </w:tc>
      </w:tr>
      <w:tr w:rsidR="00625B9C" w:rsidRPr="00BE46CB" w14:paraId="713B7953"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38047371"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Hard disk</w:t>
            </w:r>
          </w:p>
        </w:tc>
        <w:tc>
          <w:tcPr>
            <w:tcW w:w="5610" w:type="dxa"/>
            <w:tcBorders>
              <w:top w:val="single" w:sz="4" w:space="0" w:color="auto"/>
              <w:left w:val="nil"/>
              <w:bottom w:val="single" w:sz="4" w:space="0" w:color="auto"/>
              <w:right w:val="single" w:sz="4" w:space="0" w:color="auto"/>
            </w:tcBorders>
            <w:noWrap/>
            <w:vAlign w:val="bottom"/>
            <w:hideMark/>
          </w:tcPr>
          <w:p w14:paraId="1DCD8A33"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300 GB</w:t>
            </w:r>
          </w:p>
        </w:tc>
      </w:tr>
    </w:tbl>
    <w:p w14:paraId="11AA6B34" w14:textId="77777777" w:rsidR="00D42167" w:rsidRPr="00BE46CB" w:rsidRDefault="00D42167" w:rsidP="002420A1">
      <w:pPr>
        <w:spacing w:before="240"/>
        <w:contextualSpacing/>
        <w:jc w:val="both"/>
        <w:rPr>
          <w:rFonts w:ascii="Arial" w:hAnsi="Arial" w:cs="Arial"/>
        </w:rPr>
      </w:pPr>
    </w:p>
    <w:p w14:paraId="51DF5BB8" w14:textId="77777777" w:rsidR="00625B9C" w:rsidRPr="00BE46CB" w:rsidRDefault="00625B9C">
      <w:pPr>
        <w:pStyle w:val="ListParagraph"/>
        <w:numPr>
          <w:ilvl w:val="0"/>
          <w:numId w:val="8"/>
        </w:numPr>
        <w:ind w:left="360"/>
        <w:contextualSpacing/>
        <w:jc w:val="both"/>
        <w:rPr>
          <w:rFonts w:ascii="Arial" w:hAnsi="Arial" w:cs="Arial"/>
        </w:rPr>
      </w:pPr>
      <w:r w:rsidRPr="00BE46CB">
        <w:rPr>
          <w:rFonts w:ascii="Arial" w:hAnsi="Arial" w:cs="Arial"/>
        </w:rPr>
        <w:t>Testing environment</w:t>
      </w:r>
    </w:p>
    <w:p w14:paraId="00CE73AB" w14:textId="77777777" w:rsidR="00625B9C" w:rsidRPr="00BE46CB" w:rsidRDefault="00625B9C" w:rsidP="00625B9C">
      <w:pPr>
        <w:pStyle w:val="ListParagraph"/>
        <w:ind w:left="360"/>
        <w:contextualSpacing/>
        <w:jc w:val="both"/>
        <w:rPr>
          <w:rFonts w:ascii="Arial" w:hAnsi="Arial" w:cs="Arial"/>
        </w:rPr>
      </w:pPr>
    </w:p>
    <w:tbl>
      <w:tblPr>
        <w:tblW w:w="8190" w:type="dxa"/>
        <w:tblInd w:w="468" w:type="dxa"/>
        <w:tblLook w:val="04A0" w:firstRow="1" w:lastRow="0" w:firstColumn="1" w:lastColumn="0" w:noHBand="0" w:noVBand="1"/>
      </w:tblPr>
      <w:tblGrid>
        <w:gridCol w:w="2580"/>
        <w:gridCol w:w="5610"/>
      </w:tblGrid>
      <w:tr w:rsidR="00625B9C" w:rsidRPr="00BE46CB" w14:paraId="6F2DE3D2"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0B382816" w14:textId="77777777" w:rsidR="00625B9C" w:rsidRPr="00BE46CB" w:rsidRDefault="003A2092" w:rsidP="0024564F">
            <w:pPr>
              <w:rPr>
                <w:rFonts w:ascii="Arial" w:hAnsi="Arial" w:cs="Arial"/>
                <w:b/>
                <w:bCs/>
                <w:color w:val="000000"/>
                <w:sz w:val="20"/>
                <w:szCs w:val="20"/>
              </w:rPr>
            </w:pPr>
            <w:r w:rsidRPr="00BE46CB">
              <w:rPr>
                <w:rFonts w:ascii="Arial" w:hAnsi="Arial" w:cs="Arial"/>
                <w:b/>
                <w:bCs/>
                <w:color w:val="000000"/>
                <w:sz w:val="20"/>
                <w:szCs w:val="20"/>
              </w:rPr>
              <w:t>Site</w:t>
            </w:r>
            <w:r w:rsidR="00D97DC6" w:rsidRPr="00BE46CB">
              <w:rPr>
                <w:rFonts w:ascii="Arial" w:hAnsi="Arial" w:cs="Arial"/>
                <w:b/>
                <w:bCs/>
                <w:color w:val="000000"/>
                <w:sz w:val="20"/>
                <w:szCs w:val="20"/>
              </w:rPr>
              <w:t xml:space="preserve"> Name</w:t>
            </w:r>
          </w:p>
        </w:tc>
        <w:tc>
          <w:tcPr>
            <w:tcW w:w="5610" w:type="dxa"/>
            <w:tcBorders>
              <w:top w:val="single" w:sz="4" w:space="0" w:color="auto"/>
              <w:left w:val="nil"/>
              <w:bottom w:val="single" w:sz="4" w:space="0" w:color="auto"/>
              <w:right w:val="single" w:sz="4" w:space="0" w:color="auto"/>
            </w:tcBorders>
            <w:noWrap/>
            <w:vAlign w:val="bottom"/>
            <w:hideMark/>
          </w:tcPr>
          <w:p w14:paraId="046699FB" w14:textId="77777777" w:rsidR="00625B9C" w:rsidRPr="00BE46CB" w:rsidRDefault="00625B9C" w:rsidP="0024564F">
            <w:pPr>
              <w:rPr>
                <w:rFonts w:ascii="Arial" w:hAnsi="Arial" w:cs="Arial"/>
                <w:b/>
                <w:bCs/>
                <w:color w:val="000000"/>
                <w:sz w:val="20"/>
                <w:szCs w:val="20"/>
              </w:rPr>
            </w:pPr>
            <w:proofErr w:type="spellStart"/>
            <w:r w:rsidRPr="00BE46CB">
              <w:rPr>
                <w:rFonts w:ascii="Arial" w:hAnsi="Arial" w:cs="Arial"/>
                <w:b/>
                <w:bCs/>
                <w:color w:val="000000"/>
                <w:sz w:val="20"/>
                <w:szCs w:val="20"/>
              </w:rPr>
              <w:t>TestCS</w:t>
            </w:r>
            <w:proofErr w:type="spellEnd"/>
          </w:p>
        </w:tc>
      </w:tr>
      <w:tr w:rsidR="00625B9C" w:rsidRPr="00BE46CB" w14:paraId="02FD82DF"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tcPr>
          <w:p w14:paraId="4E89E93C" w14:textId="77777777" w:rsidR="00625B9C" w:rsidRPr="00BE46CB" w:rsidRDefault="00625B9C" w:rsidP="0024564F">
            <w:pPr>
              <w:rPr>
                <w:rFonts w:ascii="Arial" w:hAnsi="Arial" w:cs="Arial"/>
                <w:bCs/>
                <w:color w:val="000000"/>
                <w:sz w:val="20"/>
                <w:szCs w:val="20"/>
              </w:rPr>
            </w:pPr>
            <w:r w:rsidRPr="00BE46CB">
              <w:rPr>
                <w:rFonts w:ascii="Arial" w:hAnsi="Arial" w:cs="Arial"/>
                <w:bCs/>
                <w:color w:val="000000"/>
                <w:sz w:val="20"/>
                <w:szCs w:val="20"/>
              </w:rPr>
              <w:t>Total Virtual Machine (VM)</w:t>
            </w:r>
          </w:p>
        </w:tc>
        <w:tc>
          <w:tcPr>
            <w:tcW w:w="5610" w:type="dxa"/>
            <w:tcBorders>
              <w:top w:val="single" w:sz="4" w:space="0" w:color="auto"/>
              <w:left w:val="nil"/>
              <w:bottom w:val="single" w:sz="4" w:space="0" w:color="auto"/>
              <w:right w:val="single" w:sz="4" w:space="0" w:color="auto"/>
            </w:tcBorders>
            <w:noWrap/>
            <w:vAlign w:val="bottom"/>
          </w:tcPr>
          <w:p w14:paraId="1BC58149" w14:textId="77777777" w:rsidR="00625B9C" w:rsidRPr="00BE46CB" w:rsidRDefault="00625B9C" w:rsidP="0024564F">
            <w:pPr>
              <w:rPr>
                <w:rFonts w:ascii="Arial" w:hAnsi="Arial" w:cs="Arial"/>
                <w:bCs/>
                <w:color w:val="000000"/>
                <w:sz w:val="20"/>
                <w:szCs w:val="20"/>
              </w:rPr>
            </w:pPr>
            <w:r w:rsidRPr="00BE46CB">
              <w:rPr>
                <w:rFonts w:ascii="Arial" w:hAnsi="Arial" w:cs="Arial"/>
                <w:bCs/>
                <w:color w:val="000000"/>
                <w:sz w:val="20"/>
                <w:szCs w:val="20"/>
              </w:rPr>
              <w:t>3</w:t>
            </w:r>
          </w:p>
        </w:tc>
      </w:tr>
      <w:tr w:rsidR="00625B9C" w:rsidRPr="00BE46CB" w14:paraId="553C6F5B" w14:textId="77777777" w:rsidTr="0024564F">
        <w:trPr>
          <w:trHeight w:val="60"/>
        </w:trPr>
        <w:tc>
          <w:tcPr>
            <w:tcW w:w="8190" w:type="dxa"/>
            <w:gridSpan w:val="2"/>
            <w:tcBorders>
              <w:top w:val="single" w:sz="4" w:space="0" w:color="auto"/>
              <w:left w:val="single" w:sz="4" w:space="0" w:color="auto"/>
              <w:bottom w:val="single" w:sz="4" w:space="0" w:color="auto"/>
              <w:right w:val="single" w:sz="4" w:space="0" w:color="auto"/>
            </w:tcBorders>
            <w:noWrap/>
            <w:vAlign w:val="bottom"/>
          </w:tcPr>
          <w:p w14:paraId="52926513" w14:textId="77777777" w:rsidR="00625B9C" w:rsidRPr="00BE46CB" w:rsidRDefault="00625B9C" w:rsidP="0024564F">
            <w:pPr>
              <w:jc w:val="center"/>
              <w:rPr>
                <w:rFonts w:ascii="Arial" w:hAnsi="Arial" w:cs="Arial"/>
                <w:b/>
                <w:bCs/>
                <w:color w:val="000000"/>
                <w:sz w:val="20"/>
                <w:szCs w:val="20"/>
              </w:rPr>
            </w:pPr>
            <w:r w:rsidRPr="00BE46CB">
              <w:rPr>
                <w:rFonts w:ascii="Arial" w:hAnsi="Arial" w:cs="Arial"/>
                <w:b/>
                <w:bCs/>
                <w:color w:val="000000"/>
                <w:sz w:val="20"/>
                <w:szCs w:val="20"/>
              </w:rPr>
              <w:t>Each VM Specification</w:t>
            </w:r>
          </w:p>
        </w:tc>
      </w:tr>
      <w:tr w:rsidR="00625B9C" w:rsidRPr="00BE46CB" w14:paraId="09872A2D" w14:textId="77777777" w:rsidTr="0024564F">
        <w:trPr>
          <w:trHeight w:val="60"/>
        </w:trPr>
        <w:tc>
          <w:tcPr>
            <w:tcW w:w="2580" w:type="dxa"/>
            <w:tcBorders>
              <w:top w:val="nil"/>
              <w:left w:val="single" w:sz="4" w:space="0" w:color="auto"/>
              <w:bottom w:val="single" w:sz="4" w:space="0" w:color="auto"/>
              <w:right w:val="single" w:sz="4" w:space="0" w:color="auto"/>
            </w:tcBorders>
            <w:noWrap/>
            <w:vAlign w:val="bottom"/>
            <w:hideMark/>
          </w:tcPr>
          <w:p w14:paraId="0A88E4A8"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Operating System</w:t>
            </w:r>
          </w:p>
        </w:tc>
        <w:tc>
          <w:tcPr>
            <w:tcW w:w="5610" w:type="dxa"/>
            <w:tcBorders>
              <w:top w:val="nil"/>
              <w:left w:val="nil"/>
              <w:bottom w:val="single" w:sz="4" w:space="0" w:color="auto"/>
              <w:right w:val="single" w:sz="4" w:space="0" w:color="auto"/>
            </w:tcBorders>
            <w:noWrap/>
            <w:vAlign w:val="bottom"/>
            <w:hideMark/>
          </w:tcPr>
          <w:p w14:paraId="40B8B867"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CentOS 7 64bit</w:t>
            </w:r>
          </w:p>
        </w:tc>
      </w:tr>
      <w:tr w:rsidR="00625B9C" w:rsidRPr="00BE46CB" w14:paraId="21ABBA05" w14:textId="77777777" w:rsidTr="0024564F">
        <w:trPr>
          <w:trHeight w:val="60"/>
        </w:trPr>
        <w:tc>
          <w:tcPr>
            <w:tcW w:w="2580" w:type="dxa"/>
            <w:tcBorders>
              <w:top w:val="nil"/>
              <w:left w:val="single" w:sz="4" w:space="0" w:color="auto"/>
              <w:bottom w:val="single" w:sz="4" w:space="0" w:color="auto"/>
              <w:right w:val="single" w:sz="4" w:space="0" w:color="auto"/>
            </w:tcBorders>
            <w:noWrap/>
            <w:vAlign w:val="bottom"/>
            <w:hideMark/>
          </w:tcPr>
          <w:p w14:paraId="2169C343"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lastRenderedPageBreak/>
              <w:t>CPU</w:t>
            </w:r>
          </w:p>
        </w:tc>
        <w:tc>
          <w:tcPr>
            <w:tcW w:w="5610" w:type="dxa"/>
            <w:tcBorders>
              <w:top w:val="nil"/>
              <w:left w:val="nil"/>
              <w:bottom w:val="single" w:sz="4" w:space="0" w:color="auto"/>
              <w:right w:val="single" w:sz="4" w:space="0" w:color="auto"/>
            </w:tcBorders>
            <w:noWrap/>
            <w:vAlign w:val="bottom"/>
            <w:hideMark/>
          </w:tcPr>
          <w:p w14:paraId="71749CAE"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4 cores</w:t>
            </w:r>
          </w:p>
        </w:tc>
      </w:tr>
      <w:tr w:rsidR="00625B9C" w:rsidRPr="00BE46CB" w14:paraId="6940A3F6"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540C2091"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RAM</w:t>
            </w:r>
          </w:p>
        </w:tc>
        <w:tc>
          <w:tcPr>
            <w:tcW w:w="5610" w:type="dxa"/>
            <w:tcBorders>
              <w:top w:val="single" w:sz="4" w:space="0" w:color="auto"/>
              <w:left w:val="nil"/>
              <w:bottom w:val="single" w:sz="4" w:space="0" w:color="auto"/>
              <w:right w:val="single" w:sz="4" w:space="0" w:color="auto"/>
            </w:tcBorders>
            <w:noWrap/>
            <w:vAlign w:val="bottom"/>
            <w:hideMark/>
          </w:tcPr>
          <w:p w14:paraId="704A30D7"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8 GB</w:t>
            </w:r>
          </w:p>
        </w:tc>
      </w:tr>
      <w:tr w:rsidR="00625B9C" w:rsidRPr="00BE46CB" w14:paraId="04077B47"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6FDEF7F2"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Hard disk</w:t>
            </w:r>
          </w:p>
        </w:tc>
        <w:tc>
          <w:tcPr>
            <w:tcW w:w="5610" w:type="dxa"/>
            <w:tcBorders>
              <w:top w:val="single" w:sz="4" w:space="0" w:color="auto"/>
              <w:left w:val="nil"/>
              <w:bottom w:val="single" w:sz="4" w:space="0" w:color="auto"/>
              <w:right w:val="single" w:sz="4" w:space="0" w:color="auto"/>
            </w:tcBorders>
            <w:noWrap/>
            <w:vAlign w:val="bottom"/>
            <w:hideMark/>
          </w:tcPr>
          <w:p w14:paraId="57DAE81D"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300 GB</w:t>
            </w:r>
          </w:p>
        </w:tc>
      </w:tr>
    </w:tbl>
    <w:p w14:paraId="2E1104FF" w14:textId="77777777" w:rsidR="00625B9C" w:rsidRPr="00BE46CB" w:rsidRDefault="00625B9C" w:rsidP="00625B9C">
      <w:pPr>
        <w:spacing w:before="240"/>
        <w:contextualSpacing/>
        <w:jc w:val="both"/>
        <w:rPr>
          <w:rFonts w:ascii="Arial" w:hAnsi="Arial" w:cs="Arial"/>
        </w:rPr>
      </w:pPr>
    </w:p>
    <w:tbl>
      <w:tblPr>
        <w:tblW w:w="8190" w:type="dxa"/>
        <w:tblInd w:w="468" w:type="dxa"/>
        <w:tblLook w:val="04A0" w:firstRow="1" w:lastRow="0" w:firstColumn="1" w:lastColumn="0" w:noHBand="0" w:noVBand="1"/>
      </w:tblPr>
      <w:tblGrid>
        <w:gridCol w:w="2580"/>
        <w:gridCol w:w="5610"/>
      </w:tblGrid>
      <w:tr w:rsidR="00625B9C" w:rsidRPr="00BE46CB" w14:paraId="3835EF80"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5DF978EF" w14:textId="77777777" w:rsidR="00625B9C" w:rsidRPr="00BE46CB" w:rsidRDefault="003A2092" w:rsidP="0024564F">
            <w:pPr>
              <w:rPr>
                <w:rFonts w:ascii="Arial" w:hAnsi="Arial" w:cs="Arial"/>
                <w:b/>
                <w:bCs/>
                <w:color w:val="000000"/>
                <w:sz w:val="20"/>
                <w:szCs w:val="20"/>
              </w:rPr>
            </w:pPr>
            <w:r w:rsidRPr="00BE46CB">
              <w:rPr>
                <w:rFonts w:ascii="Arial" w:hAnsi="Arial" w:cs="Arial"/>
                <w:b/>
                <w:bCs/>
                <w:color w:val="000000"/>
                <w:sz w:val="20"/>
                <w:szCs w:val="20"/>
              </w:rPr>
              <w:t>Site</w:t>
            </w:r>
            <w:r w:rsidR="00D97DC6" w:rsidRPr="00BE46CB">
              <w:rPr>
                <w:rFonts w:ascii="Arial" w:hAnsi="Arial" w:cs="Arial"/>
                <w:b/>
                <w:bCs/>
                <w:color w:val="000000"/>
                <w:sz w:val="20"/>
                <w:szCs w:val="20"/>
              </w:rPr>
              <w:t xml:space="preserve"> Name</w:t>
            </w:r>
          </w:p>
        </w:tc>
        <w:tc>
          <w:tcPr>
            <w:tcW w:w="5610" w:type="dxa"/>
            <w:tcBorders>
              <w:top w:val="single" w:sz="4" w:space="0" w:color="auto"/>
              <w:left w:val="nil"/>
              <w:bottom w:val="single" w:sz="4" w:space="0" w:color="auto"/>
              <w:right w:val="single" w:sz="4" w:space="0" w:color="auto"/>
            </w:tcBorders>
            <w:noWrap/>
            <w:vAlign w:val="bottom"/>
            <w:hideMark/>
          </w:tcPr>
          <w:p w14:paraId="46A161E9" w14:textId="77777777" w:rsidR="00625B9C" w:rsidRPr="00BE46CB" w:rsidRDefault="00625B9C" w:rsidP="0024564F">
            <w:pPr>
              <w:rPr>
                <w:rFonts w:ascii="Arial" w:hAnsi="Arial" w:cs="Arial"/>
                <w:b/>
                <w:bCs/>
                <w:color w:val="000000"/>
                <w:sz w:val="20"/>
                <w:szCs w:val="20"/>
              </w:rPr>
            </w:pPr>
            <w:r w:rsidRPr="00BE46CB">
              <w:rPr>
                <w:rFonts w:ascii="Arial" w:hAnsi="Arial" w:cs="Arial"/>
                <w:b/>
                <w:bCs/>
                <w:color w:val="000000"/>
                <w:sz w:val="20"/>
                <w:szCs w:val="20"/>
              </w:rPr>
              <w:t>TestAMS1</w:t>
            </w:r>
          </w:p>
        </w:tc>
      </w:tr>
      <w:tr w:rsidR="00625B9C" w:rsidRPr="00BE46CB" w14:paraId="120CF25C"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tcPr>
          <w:p w14:paraId="0831E2C3" w14:textId="77777777" w:rsidR="00625B9C" w:rsidRPr="00BE46CB" w:rsidRDefault="00625B9C" w:rsidP="0024564F">
            <w:pPr>
              <w:rPr>
                <w:rFonts w:ascii="Arial" w:hAnsi="Arial" w:cs="Arial"/>
                <w:bCs/>
                <w:color w:val="000000"/>
                <w:sz w:val="20"/>
                <w:szCs w:val="20"/>
              </w:rPr>
            </w:pPr>
            <w:r w:rsidRPr="00BE46CB">
              <w:rPr>
                <w:rFonts w:ascii="Arial" w:hAnsi="Arial" w:cs="Arial"/>
                <w:bCs/>
                <w:color w:val="000000"/>
                <w:sz w:val="20"/>
                <w:szCs w:val="20"/>
              </w:rPr>
              <w:t>Total Virtual Machine (VM)</w:t>
            </w:r>
          </w:p>
        </w:tc>
        <w:tc>
          <w:tcPr>
            <w:tcW w:w="5610" w:type="dxa"/>
            <w:tcBorders>
              <w:top w:val="single" w:sz="4" w:space="0" w:color="auto"/>
              <w:left w:val="nil"/>
              <w:bottom w:val="single" w:sz="4" w:space="0" w:color="auto"/>
              <w:right w:val="single" w:sz="4" w:space="0" w:color="auto"/>
            </w:tcBorders>
            <w:noWrap/>
            <w:vAlign w:val="bottom"/>
          </w:tcPr>
          <w:p w14:paraId="7CD4FD78" w14:textId="77777777" w:rsidR="00625B9C" w:rsidRPr="00BE46CB" w:rsidRDefault="00625B9C" w:rsidP="0024564F">
            <w:pPr>
              <w:rPr>
                <w:rFonts w:ascii="Arial" w:hAnsi="Arial" w:cs="Arial"/>
                <w:bCs/>
                <w:color w:val="000000"/>
                <w:sz w:val="20"/>
                <w:szCs w:val="20"/>
              </w:rPr>
            </w:pPr>
            <w:r w:rsidRPr="00BE46CB">
              <w:rPr>
                <w:rFonts w:ascii="Arial" w:hAnsi="Arial" w:cs="Arial"/>
                <w:bCs/>
                <w:color w:val="000000"/>
                <w:sz w:val="20"/>
                <w:szCs w:val="20"/>
              </w:rPr>
              <w:t>3</w:t>
            </w:r>
          </w:p>
        </w:tc>
      </w:tr>
      <w:tr w:rsidR="00625B9C" w:rsidRPr="00BE46CB" w14:paraId="2EDBAB42" w14:textId="77777777" w:rsidTr="0024564F">
        <w:trPr>
          <w:trHeight w:val="60"/>
        </w:trPr>
        <w:tc>
          <w:tcPr>
            <w:tcW w:w="8190" w:type="dxa"/>
            <w:gridSpan w:val="2"/>
            <w:tcBorders>
              <w:top w:val="single" w:sz="4" w:space="0" w:color="auto"/>
              <w:left w:val="single" w:sz="4" w:space="0" w:color="auto"/>
              <w:bottom w:val="single" w:sz="4" w:space="0" w:color="auto"/>
              <w:right w:val="single" w:sz="4" w:space="0" w:color="auto"/>
            </w:tcBorders>
            <w:noWrap/>
            <w:vAlign w:val="bottom"/>
          </w:tcPr>
          <w:p w14:paraId="15BA8060" w14:textId="77777777" w:rsidR="00625B9C" w:rsidRPr="00BE46CB" w:rsidRDefault="00625B9C" w:rsidP="0024564F">
            <w:pPr>
              <w:jc w:val="center"/>
              <w:rPr>
                <w:rFonts w:ascii="Arial" w:hAnsi="Arial" w:cs="Arial"/>
                <w:b/>
                <w:bCs/>
                <w:color w:val="000000"/>
                <w:sz w:val="20"/>
                <w:szCs w:val="20"/>
              </w:rPr>
            </w:pPr>
            <w:r w:rsidRPr="00BE46CB">
              <w:rPr>
                <w:rFonts w:ascii="Arial" w:hAnsi="Arial" w:cs="Arial"/>
                <w:b/>
                <w:bCs/>
                <w:color w:val="000000"/>
                <w:sz w:val="20"/>
                <w:szCs w:val="20"/>
              </w:rPr>
              <w:t>Each VM Specification</w:t>
            </w:r>
          </w:p>
        </w:tc>
      </w:tr>
      <w:tr w:rsidR="00625B9C" w:rsidRPr="00BE46CB" w14:paraId="0A46E3EF" w14:textId="77777777" w:rsidTr="0024564F">
        <w:trPr>
          <w:trHeight w:val="60"/>
        </w:trPr>
        <w:tc>
          <w:tcPr>
            <w:tcW w:w="2580" w:type="dxa"/>
            <w:tcBorders>
              <w:top w:val="nil"/>
              <w:left w:val="single" w:sz="4" w:space="0" w:color="auto"/>
              <w:bottom w:val="single" w:sz="4" w:space="0" w:color="auto"/>
              <w:right w:val="single" w:sz="4" w:space="0" w:color="auto"/>
            </w:tcBorders>
            <w:noWrap/>
            <w:vAlign w:val="bottom"/>
            <w:hideMark/>
          </w:tcPr>
          <w:p w14:paraId="3C45C849"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Operating System</w:t>
            </w:r>
          </w:p>
        </w:tc>
        <w:tc>
          <w:tcPr>
            <w:tcW w:w="5610" w:type="dxa"/>
            <w:tcBorders>
              <w:top w:val="nil"/>
              <w:left w:val="nil"/>
              <w:bottom w:val="single" w:sz="4" w:space="0" w:color="auto"/>
              <w:right w:val="single" w:sz="4" w:space="0" w:color="auto"/>
            </w:tcBorders>
            <w:noWrap/>
            <w:vAlign w:val="bottom"/>
            <w:hideMark/>
          </w:tcPr>
          <w:p w14:paraId="5C217308"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CentOS 7 64bit</w:t>
            </w:r>
          </w:p>
        </w:tc>
      </w:tr>
      <w:tr w:rsidR="00625B9C" w:rsidRPr="00BE46CB" w14:paraId="21CD4221" w14:textId="77777777" w:rsidTr="0024564F">
        <w:trPr>
          <w:trHeight w:val="60"/>
        </w:trPr>
        <w:tc>
          <w:tcPr>
            <w:tcW w:w="2580" w:type="dxa"/>
            <w:tcBorders>
              <w:top w:val="nil"/>
              <w:left w:val="single" w:sz="4" w:space="0" w:color="auto"/>
              <w:bottom w:val="single" w:sz="4" w:space="0" w:color="auto"/>
              <w:right w:val="single" w:sz="4" w:space="0" w:color="auto"/>
            </w:tcBorders>
            <w:noWrap/>
            <w:vAlign w:val="bottom"/>
            <w:hideMark/>
          </w:tcPr>
          <w:p w14:paraId="5CA2FC1F"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CPU</w:t>
            </w:r>
          </w:p>
        </w:tc>
        <w:tc>
          <w:tcPr>
            <w:tcW w:w="5610" w:type="dxa"/>
            <w:tcBorders>
              <w:top w:val="nil"/>
              <w:left w:val="nil"/>
              <w:bottom w:val="single" w:sz="4" w:space="0" w:color="auto"/>
              <w:right w:val="single" w:sz="4" w:space="0" w:color="auto"/>
            </w:tcBorders>
            <w:noWrap/>
            <w:vAlign w:val="bottom"/>
            <w:hideMark/>
          </w:tcPr>
          <w:p w14:paraId="73AF2938"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4 cores</w:t>
            </w:r>
          </w:p>
        </w:tc>
      </w:tr>
      <w:tr w:rsidR="00625B9C" w:rsidRPr="00BE46CB" w14:paraId="48860743"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5A6EBE55"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RAM</w:t>
            </w:r>
          </w:p>
        </w:tc>
        <w:tc>
          <w:tcPr>
            <w:tcW w:w="5610" w:type="dxa"/>
            <w:tcBorders>
              <w:top w:val="single" w:sz="4" w:space="0" w:color="auto"/>
              <w:left w:val="nil"/>
              <w:bottom w:val="single" w:sz="4" w:space="0" w:color="auto"/>
              <w:right w:val="single" w:sz="4" w:space="0" w:color="auto"/>
            </w:tcBorders>
            <w:noWrap/>
            <w:vAlign w:val="bottom"/>
            <w:hideMark/>
          </w:tcPr>
          <w:p w14:paraId="6588B49E"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8 GB</w:t>
            </w:r>
          </w:p>
        </w:tc>
      </w:tr>
      <w:tr w:rsidR="00625B9C" w:rsidRPr="00BE46CB" w14:paraId="7156A7A0"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58D16477"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Hard disk</w:t>
            </w:r>
          </w:p>
        </w:tc>
        <w:tc>
          <w:tcPr>
            <w:tcW w:w="5610" w:type="dxa"/>
            <w:tcBorders>
              <w:top w:val="single" w:sz="4" w:space="0" w:color="auto"/>
              <w:left w:val="nil"/>
              <w:bottom w:val="single" w:sz="4" w:space="0" w:color="auto"/>
              <w:right w:val="single" w:sz="4" w:space="0" w:color="auto"/>
            </w:tcBorders>
            <w:noWrap/>
            <w:vAlign w:val="bottom"/>
            <w:hideMark/>
          </w:tcPr>
          <w:p w14:paraId="7407FBE0"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300 GB</w:t>
            </w:r>
          </w:p>
        </w:tc>
      </w:tr>
    </w:tbl>
    <w:p w14:paraId="24698AA8" w14:textId="77777777" w:rsidR="00625B9C" w:rsidRPr="00BE46CB" w:rsidRDefault="00625B9C" w:rsidP="00625B9C">
      <w:pPr>
        <w:spacing w:before="240"/>
        <w:contextualSpacing/>
        <w:jc w:val="both"/>
        <w:rPr>
          <w:rFonts w:ascii="Arial" w:hAnsi="Arial" w:cs="Arial"/>
        </w:rPr>
      </w:pPr>
    </w:p>
    <w:tbl>
      <w:tblPr>
        <w:tblW w:w="8190" w:type="dxa"/>
        <w:tblInd w:w="468" w:type="dxa"/>
        <w:tblLook w:val="04A0" w:firstRow="1" w:lastRow="0" w:firstColumn="1" w:lastColumn="0" w:noHBand="0" w:noVBand="1"/>
      </w:tblPr>
      <w:tblGrid>
        <w:gridCol w:w="2580"/>
        <w:gridCol w:w="5610"/>
      </w:tblGrid>
      <w:tr w:rsidR="00625B9C" w:rsidRPr="00BE46CB" w14:paraId="21C9F819"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7FF9074C" w14:textId="77777777" w:rsidR="00625B9C" w:rsidRPr="00BE46CB" w:rsidRDefault="003A2092" w:rsidP="0024564F">
            <w:pPr>
              <w:rPr>
                <w:rFonts w:ascii="Arial" w:hAnsi="Arial" w:cs="Arial"/>
                <w:b/>
                <w:bCs/>
                <w:color w:val="000000"/>
                <w:sz w:val="20"/>
                <w:szCs w:val="20"/>
              </w:rPr>
            </w:pPr>
            <w:r w:rsidRPr="00BE46CB">
              <w:rPr>
                <w:rFonts w:ascii="Arial" w:hAnsi="Arial" w:cs="Arial"/>
                <w:b/>
                <w:bCs/>
                <w:color w:val="000000"/>
                <w:sz w:val="20"/>
                <w:szCs w:val="20"/>
              </w:rPr>
              <w:t>Site</w:t>
            </w:r>
            <w:r w:rsidR="00D97DC6" w:rsidRPr="00BE46CB">
              <w:rPr>
                <w:rFonts w:ascii="Arial" w:hAnsi="Arial" w:cs="Arial"/>
                <w:b/>
                <w:bCs/>
                <w:color w:val="000000"/>
                <w:sz w:val="20"/>
                <w:szCs w:val="20"/>
              </w:rPr>
              <w:t xml:space="preserve"> Name</w:t>
            </w:r>
          </w:p>
        </w:tc>
        <w:tc>
          <w:tcPr>
            <w:tcW w:w="5610" w:type="dxa"/>
            <w:tcBorders>
              <w:top w:val="single" w:sz="4" w:space="0" w:color="auto"/>
              <w:left w:val="nil"/>
              <w:bottom w:val="single" w:sz="4" w:space="0" w:color="auto"/>
              <w:right w:val="single" w:sz="4" w:space="0" w:color="auto"/>
            </w:tcBorders>
            <w:noWrap/>
            <w:vAlign w:val="bottom"/>
            <w:hideMark/>
          </w:tcPr>
          <w:p w14:paraId="0F99FEA0" w14:textId="77777777" w:rsidR="00625B9C" w:rsidRPr="00BE46CB" w:rsidRDefault="00625B9C" w:rsidP="0024564F">
            <w:pPr>
              <w:rPr>
                <w:rFonts w:ascii="Arial" w:hAnsi="Arial" w:cs="Arial"/>
                <w:b/>
                <w:bCs/>
                <w:color w:val="000000"/>
                <w:sz w:val="20"/>
                <w:szCs w:val="20"/>
              </w:rPr>
            </w:pPr>
            <w:r w:rsidRPr="00BE46CB">
              <w:rPr>
                <w:rFonts w:ascii="Arial" w:hAnsi="Arial" w:cs="Arial"/>
                <w:b/>
                <w:bCs/>
                <w:color w:val="000000"/>
                <w:sz w:val="20"/>
                <w:szCs w:val="20"/>
              </w:rPr>
              <w:t>TestAMS2</w:t>
            </w:r>
          </w:p>
        </w:tc>
      </w:tr>
      <w:tr w:rsidR="00625B9C" w:rsidRPr="00BE46CB" w14:paraId="0B4019C7"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tcPr>
          <w:p w14:paraId="5C3FA4DB" w14:textId="77777777" w:rsidR="00625B9C" w:rsidRPr="00BE46CB" w:rsidRDefault="00625B9C" w:rsidP="0024564F">
            <w:pPr>
              <w:rPr>
                <w:rFonts w:ascii="Arial" w:hAnsi="Arial" w:cs="Arial"/>
                <w:bCs/>
                <w:color w:val="000000"/>
                <w:sz w:val="20"/>
                <w:szCs w:val="20"/>
              </w:rPr>
            </w:pPr>
            <w:r w:rsidRPr="00BE46CB">
              <w:rPr>
                <w:rFonts w:ascii="Arial" w:hAnsi="Arial" w:cs="Arial"/>
                <w:bCs/>
                <w:color w:val="000000"/>
                <w:sz w:val="20"/>
                <w:szCs w:val="20"/>
              </w:rPr>
              <w:t>Total Virtual Machine (VM)</w:t>
            </w:r>
          </w:p>
        </w:tc>
        <w:tc>
          <w:tcPr>
            <w:tcW w:w="5610" w:type="dxa"/>
            <w:tcBorders>
              <w:top w:val="single" w:sz="4" w:space="0" w:color="auto"/>
              <w:left w:val="nil"/>
              <w:bottom w:val="single" w:sz="4" w:space="0" w:color="auto"/>
              <w:right w:val="single" w:sz="4" w:space="0" w:color="auto"/>
            </w:tcBorders>
            <w:noWrap/>
            <w:vAlign w:val="bottom"/>
          </w:tcPr>
          <w:p w14:paraId="10A4543B" w14:textId="77777777" w:rsidR="00625B9C" w:rsidRPr="00BE46CB" w:rsidRDefault="00625B9C" w:rsidP="0024564F">
            <w:pPr>
              <w:rPr>
                <w:rFonts w:ascii="Arial" w:hAnsi="Arial" w:cs="Arial"/>
                <w:bCs/>
                <w:color w:val="000000"/>
                <w:sz w:val="20"/>
                <w:szCs w:val="20"/>
              </w:rPr>
            </w:pPr>
            <w:r w:rsidRPr="00BE46CB">
              <w:rPr>
                <w:rFonts w:ascii="Arial" w:hAnsi="Arial" w:cs="Arial"/>
                <w:bCs/>
                <w:color w:val="000000"/>
                <w:sz w:val="20"/>
                <w:szCs w:val="20"/>
              </w:rPr>
              <w:t>3</w:t>
            </w:r>
          </w:p>
        </w:tc>
      </w:tr>
      <w:tr w:rsidR="00625B9C" w:rsidRPr="00BE46CB" w14:paraId="18DB40F7" w14:textId="77777777" w:rsidTr="0024564F">
        <w:trPr>
          <w:trHeight w:val="60"/>
        </w:trPr>
        <w:tc>
          <w:tcPr>
            <w:tcW w:w="8190" w:type="dxa"/>
            <w:gridSpan w:val="2"/>
            <w:tcBorders>
              <w:top w:val="single" w:sz="4" w:space="0" w:color="auto"/>
              <w:left w:val="single" w:sz="4" w:space="0" w:color="auto"/>
              <w:bottom w:val="single" w:sz="4" w:space="0" w:color="auto"/>
              <w:right w:val="single" w:sz="4" w:space="0" w:color="auto"/>
            </w:tcBorders>
            <w:noWrap/>
            <w:vAlign w:val="bottom"/>
          </w:tcPr>
          <w:p w14:paraId="35299F91" w14:textId="77777777" w:rsidR="00625B9C" w:rsidRPr="00BE46CB" w:rsidRDefault="00625B9C" w:rsidP="0024564F">
            <w:pPr>
              <w:jc w:val="center"/>
              <w:rPr>
                <w:rFonts w:ascii="Arial" w:hAnsi="Arial" w:cs="Arial"/>
                <w:b/>
                <w:bCs/>
                <w:color w:val="000000"/>
                <w:sz w:val="20"/>
                <w:szCs w:val="20"/>
              </w:rPr>
            </w:pPr>
            <w:r w:rsidRPr="00BE46CB">
              <w:rPr>
                <w:rFonts w:ascii="Arial" w:hAnsi="Arial" w:cs="Arial"/>
                <w:b/>
                <w:bCs/>
                <w:color w:val="000000"/>
                <w:sz w:val="20"/>
                <w:szCs w:val="20"/>
              </w:rPr>
              <w:t>Each VM Specification</w:t>
            </w:r>
          </w:p>
        </w:tc>
      </w:tr>
      <w:tr w:rsidR="00625B9C" w:rsidRPr="00BE46CB" w14:paraId="1FE6C426" w14:textId="77777777" w:rsidTr="0024564F">
        <w:trPr>
          <w:trHeight w:val="60"/>
        </w:trPr>
        <w:tc>
          <w:tcPr>
            <w:tcW w:w="2580" w:type="dxa"/>
            <w:tcBorders>
              <w:top w:val="nil"/>
              <w:left w:val="single" w:sz="4" w:space="0" w:color="auto"/>
              <w:bottom w:val="single" w:sz="4" w:space="0" w:color="auto"/>
              <w:right w:val="single" w:sz="4" w:space="0" w:color="auto"/>
            </w:tcBorders>
            <w:noWrap/>
            <w:vAlign w:val="bottom"/>
            <w:hideMark/>
          </w:tcPr>
          <w:p w14:paraId="2E57FB8E"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Operating System</w:t>
            </w:r>
          </w:p>
        </w:tc>
        <w:tc>
          <w:tcPr>
            <w:tcW w:w="5610" w:type="dxa"/>
            <w:tcBorders>
              <w:top w:val="nil"/>
              <w:left w:val="nil"/>
              <w:bottom w:val="single" w:sz="4" w:space="0" w:color="auto"/>
              <w:right w:val="single" w:sz="4" w:space="0" w:color="auto"/>
            </w:tcBorders>
            <w:noWrap/>
            <w:vAlign w:val="bottom"/>
            <w:hideMark/>
          </w:tcPr>
          <w:p w14:paraId="005A366E"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CentOS 7 64bit</w:t>
            </w:r>
          </w:p>
        </w:tc>
      </w:tr>
      <w:tr w:rsidR="00625B9C" w:rsidRPr="00BE46CB" w14:paraId="42AFCCE4" w14:textId="77777777" w:rsidTr="0024564F">
        <w:trPr>
          <w:trHeight w:val="60"/>
        </w:trPr>
        <w:tc>
          <w:tcPr>
            <w:tcW w:w="2580" w:type="dxa"/>
            <w:tcBorders>
              <w:top w:val="nil"/>
              <w:left w:val="single" w:sz="4" w:space="0" w:color="auto"/>
              <w:bottom w:val="single" w:sz="4" w:space="0" w:color="auto"/>
              <w:right w:val="single" w:sz="4" w:space="0" w:color="auto"/>
            </w:tcBorders>
            <w:noWrap/>
            <w:vAlign w:val="bottom"/>
            <w:hideMark/>
          </w:tcPr>
          <w:p w14:paraId="72FFA365"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CPU</w:t>
            </w:r>
          </w:p>
        </w:tc>
        <w:tc>
          <w:tcPr>
            <w:tcW w:w="5610" w:type="dxa"/>
            <w:tcBorders>
              <w:top w:val="nil"/>
              <w:left w:val="nil"/>
              <w:bottom w:val="single" w:sz="4" w:space="0" w:color="auto"/>
              <w:right w:val="single" w:sz="4" w:space="0" w:color="auto"/>
            </w:tcBorders>
            <w:noWrap/>
            <w:vAlign w:val="bottom"/>
            <w:hideMark/>
          </w:tcPr>
          <w:p w14:paraId="542C4DC1"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4 cores</w:t>
            </w:r>
          </w:p>
        </w:tc>
      </w:tr>
      <w:tr w:rsidR="00625B9C" w:rsidRPr="00BE46CB" w14:paraId="2958DC28"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6D541041"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RAM</w:t>
            </w:r>
          </w:p>
        </w:tc>
        <w:tc>
          <w:tcPr>
            <w:tcW w:w="5610" w:type="dxa"/>
            <w:tcBorders>
              <w:top w:val="single" w:sz="4" w:space="0" w:color="auto"/>
              <w:left w:val="nil"/>
              <w:bottom w:val="single" w:sz="4" w:space="0" w:color="auto"/>
              <w:right w:val="single" w:sz="4" w:space="0" w:color="auto"/>
            </w:tcBorders>
            <w:noWrap/>
            <w:vAlign w:val="bottom"/>
            <w:hideMark/>
          </w:tcPr>
          <w:p w14:paraId="4D008E1D"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8 GB</w:t>
            </w:r>
          </w:p>
        </w:tc>
      </w:tr>
      <w:tr w:rsidR="00625B9C" w:rsidRPr="00BE46CB" w14:paraId="0F46DB02"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5102BA67"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Hard disk</w:t>
            </w:r>
          </w:p>
        </w:tc>
        <w:tc>
          <w:tcPr>
            <w:tcW w:w="5610" w:type="dxa"/>
            <w:tcBorders>
              <w:top w:val="single" w:sz="4" w:space="0" w:color="auto"/>
              <w:left w:val="nil"/>
              <w:bottom w:val="single" w:sz="4" w:space="0" w:color="auto"/>
              <w:right w:val="single" w:sz="4" w:space="0" w:color="auto"/>
            </w:tcBorders>
            <w:noWrap/>
            <w:vAlign w:val="bottom"/>
            <w:hideMark/>
          </w:tcPr>
          <w:p w14:paraId="70B5F362"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300 GB</w:t>
            </w:r>
          </w:p>
        </w:tc>
      </w:tr>
    </w:tbl>
    <w:p w14:paraId="1C3890FC" w14:textId="77777777" w:rsidR="00625B9C" w:rsidRPr="00BE46CB" w:rsidRDefault="00625B9C" w:rsidP="002420A1">
      <w:pPr>
        <w:spacing w:before="240"/>
        <w:contextualSpacing/>
        <w:jc w:val="both"/>
        <w:rPr>
          <w:rFonts w:ascii="Arial" w:hAnsi="Arial" w:cs="Arial"/>
        </w:rPr>
      </w:pPr>
    </w:p>
    <w:p w14:paraId="06BEA615" w14:textId="77777777" w:rsidR="002A6A2F" w:rsidRPr="00BE46CB" w:rsidRDefault="002A6A2F" w:rsidP="002420A1">
      <w:pPr>
        <w:spacing w:before="240"/>
        <w:contextualSpacing/>
        <w:jc w:val="both"/>
        <w:rPr>
          <w:rFonts w:ascii="Arial" w:hAnsi="Arial" w:cs="Arial"/>
        </w:rPr>
      </w:pPr>
    </w:p>
    <w:p w14:paraId="2DEE4383" w14:textId="77777777" w:rsidR="002A6A2F" w:rsidRPr="00BE46CB" w:rsidRDefault="002A6A2F" w:rsidP="002420A1">
      <w:pPr>
        <w:spacing w:before="240"/>
        <w:contextualSpacing/>
        <w:jc w:val="both"/>
        <w:rPr>
          <w:rFonts w:ascii="Arial" w:hAnsi="Arial" w:cs="Arial"/>
        </w:rPr>
      </w:pPr>
    </w:p>
    <w:p w14:paraId="411EC36D" w14:textId="77777777" w:rsidR="00625B9C" w:rsidRPr="00BE46CB" w:rsidRDefault="00CA0B5B">
      <w:pPr>
        <w:pStyle w:val="ListParagraph"/>
        <w:numPr>
          <w:ilvl w:val="0"/>
          <w:numId w:val="8"/>
        </w:numPr>
        <w:ind w:left="360"/>
        <w:contextualSpacing/>
        <w:jc w:val="both"/>
        <w:rPr>
          <w:rFonts w:ascii="Arial" w:hAnsi="Arial" w:cs="Arial"/>
        </w:rPr>
      </w:pPr>
      <w:r w:rsidRPr="00BE46CB">
        <w:rPr>
          <w:rFonts w:ascii="Arial" w:hAnsi="Arial" w:cs="Arial"/>
        </w:rPr>
        <w:t>Staging</w:t>
      </w:r>
      <w:r w:rsidR="00625B9C" w:rsidRPr="00BE46CB">
        <w:rPr>
          <w:rFonts w:ascii="Arial" w:hAnsi="Arial" w:cs="Arial"/>
        </w:rPr>
        <w:t xml:space="preserve"> environment</w:t>
      </w:r>
    </w:p>
    <w:p w14:paraId="543C090F" w14:textId="77777777" w:rsidR="00625B9C" w:rsidRPr="00BE46CB" w:rsidRDefault="00625B9C" w:rsidP="00625B9C">
      <w:pPr>
        <w:pStyle w:val="ListParagraph"/>
        <w:ind w:left="360"/>
        <w:contextualSpacing/>
        <w:jc w:val="both"/>
        <w:rPr>
          <w:rFonts w:ascii="Arial" w:hAnsi="Arial" w:cs="Arial"/>
        </w:rPr>
      </w:pPr>
    </w:p>
    <w:tbl>
      <w:tblPr>
        <w:tblW w:w="8190" w:type="dxa"/>
        <w:tblInd w:w="468" w:type="dxa"/>
        <w:tblLook w:val="04A0" w:firstRow="1" w:lastRow="0" w:firstColumn="1" w:lastColumn="0" w:noHBand="0" w:noVBand="1"/>
      </w:tblPr>
      <w:tblGrid>
        <w:gridCol w:w="2580"/>
        <w:gridCol w:w="5610"/>
      </w:tblGrid>
      <w:tr w:rsidR="00625B9C" w:rsidRPr="00BE46CB" w14:paraId="621FD2E2"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1E3463D6" w14:textId="77777777" w:rsidR="00625B9C" w:rsidRPr="00BE46CB" w:rsidRDefault="003A2092" w:rsidP="0024564F">
            <w:pPr>
              <w:rPr>
                <w:rFonts w:ascii="Arial" w:hAnsi="Arial" w:cs="Arial"/>
                <w:b/>
                <w:bCs/>
                <w:color w:val="000000"/>
                <w:sz w:val="20"/>
                <w:szCs w:val="20"/>
              </w:rPr>
            </w:pPr>
            <w:r w:rsidRPr="00BE46CB">
              <w:rPr>
                <w:rFonts w:ascii="Arial" w:hAnsi="Arial" w:cs="Arial"/>
                <w:b/>
                <w:bCs/>
                <w:color w:val="000000"/>
                <w:sz w:val="20"/>
                <w:szCs w:val="20"/>
              </w:rPr>
              <w:t>Site</w:t>
            </w:r>
            <w:r w:rsidR="00D97DC6" w:rsidRPr="00BE46CB">
              <w:rPr>
                <w:rFonts w:ascii="Arial" w:hAnsi="Arial" w:cs="Arial"/>
                <w:b/>
                <w:bCs/>
                <w:color w:val="000000"/>
                <w:sz w:val="20"/>
                <w:szCs w:val="20"/>
              </w:rPr>
              <w:t xml:space="preserve"> Name</w:t>
            </w:r>
          </w:p>
        </w:tc>
        <w:tc>
          <w:tcPr>
            <w:tcW w:w="5610" w:type="dxa"/>
            <w:tcBorders>
              <w:top w:val="single" w:sz="4" w:space="0" w:color="auto"/>
              <w:left w:val="nil"/>
              <w:bottom w:val="single" w:sz="4" w:space="0" w:color="auto"/>
              <w:right w:val="single" w:sz="4" w:space="0" w:color="auto"/>
            </w:tcBorders>
            <w:noWrap/>
            <w:vAlign w:val="bottom"/>
            <w:hideMark/>
          </w:tcPr>
          <w:p w14:paraId="5AE6C4FC" w14:textId="77777777" w:rsidR="00625B9C" w:rsidRPr="00BE46CB" w:rsidRDefault="00625B9C" w:rsidP="0024564F">
            <w:pPr>
              <w:rPr>
                <w:rFonts w:ascii="Arial" w:hAnsi="Arial" w:cs="Arial"/>
                <w:b/>
                <w:bCs/>
                <w:color w:val="000000"/>
                <w:sz w:val="20"/>
                <w:szCs w:val="20"/>
              </w:rPr>
            </w:pPr>
            <w:proofErr w:type="spellStart"/>
            <w:r w:rsidRPr="00BE46CB">
              <w:rPr>
                <w:rFonts w:ascii="Arial" w:hAnsi="Arial" w:cs="Arial"/>
                <w:b/>
                <w:bCs/>
                <w:color w:val="000000"/>
                <w:sz w:val="20"/>
                <w:szCs w:val="20"/>
              </w:rPr>
              <w:t>StageCS</w:t>
            </w:r>
            <w:proofErr w:type="spellEnd"/>
          </w:p>
        </w:tc>
      </w:tr>
      <w:tr w:rsidR="00625B9C" w:rsidRPr="00BE46CB" w14:paraId="16F0EEAB"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tcPr>
          <w:p w14:paraId="79EA120C" w14:textId="77777777" w:rsidR="00625B9C" w:rsidRPr="00BE46CB" w:rsidRDefault="00625B9C" w:rsidP="0024564F">
            <w:pPr>
              <w:rPr>
                <w:rFonts w:ascii="Arial" w:hAnsi="Arial" w:cs="Arial"/>
                <w:bCs/>
                <w:color w:val="000000"/>
                <w:sz w:val="20"/>
                <w:szCs w:val="20"/>
              </w:rPr>
            </w:pPr>
            <w:r w:rsidRPr="00BE46CB">
              <w:rPr>
                <w:rFonts w:ascii="Arial" w:hAnsi="Arial" w:cs="Arial"/>
                <w:bCs/>
                <w:color w:val="000000"/>
                <w:sz w:val="20"/>
                <w:szCs w:val="20"/>
              </w:rPr>
              <w:t>Total Virtual Machine (VM)</w:t>
            </w:r>
          </w:p>
        </w:tc>
        <w:tc>
          <w:tcPr>
            <w:tcW w:w="5610" w:type="dxa"/>
            <w:tcBorders>
              <w:top w:val="single" w:sz="4" w:space="0" w:color="auto"/>
              <w:left w:val="nil"/>
              <w:bottom w:val="single" w:sz="4" w:space="0" w:color="auto"/>
              <w:right w:val="single" w:sz="4" w:space="0" w:color="auto"/>
            </w:tcBorders>
            <w:noWrap/>
            <w:vAlign w:val="bottom"/>
          </w:tcPr>
          <w:p w14:paraId="23C3506B" w14:textId="77777777" w:rsidR="00625B9C" w:rsidRPr="00BE46CB" w:rsidRDefault="00625B9C" w:rsidP="0024564F">
            <w:pPr>
              <w:rPr>
                <w:rFonts w:ascii="Arial" w:hAnsi="Arial" w:cs="Arial"/>
                <w:bCs/>
                <w:color w:val="000000"/>
                <w:sz w:val="20"/>
                <w:szCs w:val="20"/>
              </w:rPr>
            </w:pPr>
            <w:r w:rsidRPr="00BE46CB">
              <w:rPr>
                <w:rFonts w:ascii="Arial" w:hAnsi="Arial" w:cs="Arial"/>
                <w:bCs/>
                <w:color w:val="000000"/>
                <w:sz w:val="20"/>
                <w:szCs w:val="20"/>
              </w:rPr>
              <w:t>3</w:t>
            </w:r>
          </w:p>
        </w:tc>
      </w:tr>
      <w:tr w:rsidR="00625B9C" w:rsidRPr="00BE46CB" w14:paraId="1D2325AE" w14:textId="77777777" w:rsidTr="0024564F">
        <w:trPr>
          <w:trHeight w:val="60"/>
        </w:trPr>
        <w:tc>
          <w:tcPr>
            <w:tcW w:w="8190" w:type="dxa"/>
            <w:gridSpan w:val="2"/>
            <w:tcBorders>
              <w:top w:val="single" w:sz="4" w:space="0" w:color="auto"/>
              <w:left w:val="single" w:sz="4" w:space="0" w:color="auto"/>
              <w:bottom w:val="single" w:sz="4" w:space="0" w:color="auto"/>
              <w:right w:val="single" w:sz="4" w:space="0" w:color="auto"/>
            </w:tcBorders>
            <w:noWrap/>
            <w:vAlign w:val="bottom"/>
          </w:tcPr>
          <w:p w14:paraId="3400C8C6" w14:textId="77777777" w:rsidR="00625B9C" w:rsidRPr="00BE46CB" w:rsidRDefault="00625B9C" w:rsidP="0024564F">
            <w:pPr>
              <w:jc w:val="center"/>
              <w:rPr>
                <w:rFonts w:ascii="Arial" w:hAnsi="Arial" w:cs="Arial"/>
                <w:b/>
                <w:bCs/>
                <w:color w:val="000000"/>
                <w:sz w:val="20"/>
                <w:szCs w:val="20"/>
              </w:rPr>
            </w:pPr>
            <w:r w:rsidRPr="00BE46CB">
              <w:rPr>
                <w:rFonts w:ascii="Arial" w:hAnsi="Arial" w:cs="Arial"/>
                <w:b/>
                <w:bCs/>
                <w:color w:val="000000"/>
                <w:sz w:val="20"/>
                <w:szCs w:val="20"/>
              </w:rPr>
              <w:t>Each VM Specification</w:t>
            </w:r>
          </w:p>
        </w:tc>
      </w:tr>
      <w:tr w:rsidR="00625B9C" w:rsidRPr="00BE46CB" w14:paraId="74CC328C" w14:textId="77777777" w:rsidTr="0024564F">
        <w:trPr>
          <w:trHeight w:val="60"/>
        </w:trPr>
        <w:tc>
          <w:tcPr>
            <w:tcW w:w="2580" w:type="dxa"/>
            <w:tcBorders>
              <w:top w:val="nil"/>
              <w:left w:val="single" w:sz="4" w:space="0" w:color="auto"/>
              <w:bottom w:val="single" w:sz="4" w:space="0" w:color="auto"/>
              <w:right w:val="single" w:sz="4" w:space="0" w:color="auto"/>
            </w:tcBorders>
            <w:noWrap/>
            <w:vAlign w:val="bottom"/>
            <w:hideMark/>
          </w:tcPr>
          <w:p w14:paraId="68693E34"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Operating System</w:t>
            </w:r>
          </w:p>
        </w:tc>
        <w:tc>
          <w:tcPr>
            <w:tcW w:w="5610" w:type="dxa"/>
            <w:tcBorders>
              <w:top w:val="nil"/>
              <w:left w:val="nil"/>
              <w:bottom w:val="single" w:sz="4" w:space="0" w:color="auto"/>
              <w:right w:val="single" w:sz="4" w:space="0" w:color="auto"/>
            </w:tcBorders>
            <w:noWrap/>
            <w:vAlign w:val="bottom"/>
            <w:hideMark/>
          </w:tcPr>
          <w:p w14:paraId="2884415C"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CentOS 7 64bit</w:t>
            </w:r>
          </w:p>
        </w:tc>
      </w:tr>
      <w:tr w:rsidR="00625B9C" w:rsidRPr="00BE46CB" w14:paraId="700D5FAC" w14:textId="77777777" w:rsidTr="0024564F">
        <w:trPr>
          <w:trHeight w:val="60"/>
        </w:trPr>
        <w:tc>
          <w:tcPr>
            <w:tcW w:w="2580" w:type="dxa"/>
            <w:tcBorders>
              <w:top w:val="nil"/>
              <w:left w:val="single" w:sz="4" w:space="0" w:color="auto"/>
              <w:bottom w:val="single" w:sz="4" w:space="0" w:color="auto"/>
              <w:right w:val="single" w:sz="4" w:space="0" w:color="auto"/>
            </w:tcBorders>
            <w:noWrap/>
            <w:vAlign w:val="bottom"/>
            <w:hideMark/>
          </w:tcPr>
          <w:p w14:paraId="58BC13AD"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CPU</w:t>
            </w:r>
          </w:p>
        </w:tc>
        <w:tc>
          <w:tcPr>
            <w:tcW w:w="5610" w:type="dxa"/>
            <w:tcBorders>
              <w:top w:val="nil"/>
              <w:left w:val="nil"/>
              <w:bottom w:val="single" w:sz="4" w:space="0" w:color="auto"/>
              <w:right w:val="single" w:sz="4" w:space="0" w:color="auto"/>
            </w:tcBorders>
            <w:noWrap/>
            <w:vAlign w:val="bottom"/>
            <w:hideMark/>
          </w:tcPr>
          <w:p w14:paraId="424BC690"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4 cores</w:t>
            </w:r>
          </w:p>
        </w:tc>
      </w:tr>
      <w:tr w:rsidR="00625B9C" w:rsidRPr="00BE46CB" w14:paraId="599919C3"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4C1C2FC3"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RAM</w:t>
            </w:r>
          </w:p>
        </w:tc>
        <w:tc>
          <w:tcPr>
            <w:tcW w:w="5610" w:type="dxa"/>
            <w:tcBorders>
              <w:top w:val="single" w:sz="4" w:space="0" w:color="auto"/>
              <w:left w:val="nil"/>
              <w:bottom w:val="single" w:sz="4" w:space="0" w:color="auto"/>
              <w:right w:val="single" w:sz="4" w:space="0" w:color="auto"/>
            </w:tcBorders>
            <w:noWrap/>
            <w:vAlign w:val="bottom"/>
            <w:hideMark/>
          </w:tcPr>
          <w:p w14:paraId="7061236E"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8 GB</w:t>
            </w:r>
          </w:p>
        </w:tc>
      </w:tr>
      <w:tr w:rsidR="00625B9C" w:rsidRPr="00BE46CB" w14:paraId="0BB3D6B0"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617E2FC5"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Hard disk</w:t>
            </w:r>
          </w:p>
        </w:tc>
        <w:tc>
          <w:tcPr>
            <w:tcW w:w="5610" w:type="dxa"/>
            <w:tcBorders>
              <w:top w:val="single" w:sz="4" w:space="0" w:color="auto"/>
              <w:left w:val="nil"/>
              <w:bottom w:val="single" w:sz="4" w:space="0" w:color="auto"/>
              <w:right w:val="single" w:sz="4" w:space="0" w:color="auto"/>
            </w:tcBorders>
            <w:noWrap/>
            <w:vAlign w:val="bottom"/>
            <w:hideMark/>
          </w:tcPr>
          <w:p w14:paraId="40FB81EA"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300 GB</w:t>
            </w:r>
          </w:p>
        </w:tc>
      </w:tr>
    </w:tbl>
    <w:p w14:paraId="0D3FC7E7" w14:textId="77777777" w:rsidR="00625B9C" w:rsidRPr="00BE46CB" w:rsidRDefault="00625B9C" w:rsidP="00625B9C">
      <w:pPr>
        <w:spacing w:before="240"/>
        <w:contextualSpacing/>
        <w:jc w:val="both"/>
        <w:rPr>
          <w:rFonts w:ascii="Arial" w:hAnsi="Arial" w:cs="Arial"/>
        </w:rPr>
      </w:pPr>
    </w:p>
    <w:tbl>
      <w:tblPr>
        <w:tblW w:w="8190" w:type="dxa"/>
        <w:tblInd w:w="468" w:type="dxa"/>
        <w:tblLook w:val="04A0" w:firstRow="1" w:lastRow="0" w:firstColumn="1" w:lastColumn="0" w:noHBand="0" w:noVBand="1"/>
      </w:tblPr>
      <w:tblGrid>
        <w:gridCol w:w="2580"/>
        <w:gridCol w:w="5610"/>
      </w:tblGrid>
      <w:tr w:rsidR="00625B9C" w:rsidRPr="00BE46CB" w14:paraId="638958EB"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62E4919A" w14:textId="77777777" w:rsidR="00625B9C" w:rsidRPr="00BE46CB" w:rsidRDefault="003A2092" w:rsidP="0024564F">
            <w:pPr>
              <w:rPr>
                <w:rFonts w:ascii="Arial" w:hAnsi="Arial" w:cs="Arial"/>
                <w:b/>
                <w:bCs/>
                <w:color w:val="000000"/>
                <w:sz w:val="20"/>
                <w:szCs w:val="20"/>
              </w:rPr>
            </w:pPr>
            <w:r w:rsidRPr="00BE46CB">
              <w:rPr>
                <w:rFonts w:ascii="Arial" w:hAnsi="Arial" w:cs="Arial"/>
                <w:b/>
                <w:bCs/>
                <w:color w:val="000000"/>
                <w:sz w:val="20"/>
                <w:szCs w:val="20"/>
              </w:rPr>
              <w:t>Site</w:t>
            </w:r>
            <w:r w:rsidR="00D97DC6" w:rsidRPr="00BE46CB">
              <w:rPr>
                <w:rFonts w:ascii="Arial" w:hAnsi="Arial" w:cs="Arial"/>
                <w:b/>
                <w:bCs/>
                <w:color w:val="000000"/>
                <w:sz w:val="20"/>
                <w:szCs w:val="20"/>
              </w:rPr>
              <w:t xml:space="preserve"> Name</w:t>
            </w:r>
          </w:p>
        </w:tc>
        <w:tc>
          <w:tcPr>
            <w:tcW w:w="5610" w:type="dxa"/>
            <w:tcBorders>
              <w:top w:val="single" w:sz="4" w:space="0" w:color="auto"/>
              <w:left w:val="nil"/>
              <w:bottom w:val="single" w:sz="4" w:space="0" w:color="auto"/>
              <w:right w:val="single" w:sz="4" w:space="0" w:color="auto"/>
            </w:tcBorders>
            <w:noWrap/>
            <w:vAlign w:val="bottom"/>
            <w:hideMark/>
          </w:tcPr>
          <w:p w14:paraId="75B2B2FC" w14:textId="77777777" w:rsidR="00625B9C" w:rsidRPr="00BE46CB" w:rsidRDefault="00625B9C" w:rsidP="0024564F">
            <w:pPr>
              <w:rPr>
                <w:rFonts w:ascii="Arial" w:hAnsi="Arial" w:cs="Arial"/>
                <w:b/>
                <w:bCs/>
                <w:color w:val="000000"/>
                <w:sz w:val="20"/>
                <w:szCs w:val="20"/>
              </w:rPr>
            </w:pPr>
            <w:r w:rsidRPr="00BE46CB">
              <w:rPr>
                <w:rFonts w:ascii="Arial" w:hAnsi="Arial" w:cs="Arial"/>
                <w:b/>
                <w:bCs/>
                <w:color w:val="000000"/>
                <w:sz w:val="20"/>
                <w:szCs w:val="20"/>
              </w:rPr>
              <w:t>StageAMS1</w:t>
            </w:r>
          </w:p>
        </w:tc>
      </w:tr>
      <w:tr w:rsidR="00625B9C" w:rsidRPr="00BE46CB" w14:paraId="7441B1DE"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tcPr>
          <w:p w14:paraId="27251474" w14:textId="77777777" w:rsidR="00625B9C" w:rsidRPr="00BE46CB" w:rsidRDefault="00625B9C" w:rsidP="0024564F">
            <w:pPr>
              <w:rPr>
                <w:rFonts w:ascii="Arial" w:hAnsi="Arial" w:cs="Arial"/>
                <w:bCs/>
                <w:color w:val="000000"/>
                <w:sz w:val="20"/>
                <w:szCs w:val="20"/>
              </w:rPr>
            </w:pPr>
            <w:r w:rsidRPr="00BE46CB">
              <w:rPr>
                <w:rFonts w:ascii="Arial" w:hAnsi="Arial" w:cs="Arial"/>
                <w:bCs/>
                <w:color w:val="000000"/>
                <w:sz w:val="20"/>
                <w:szCs w:val="20"/>
              </w:rPr>
              <w:t>Total Virtual Machine (VM)</w:t>
            </w:r>
          </w:p>
        </w:tc>
        <w:tc>
          <w:tcPr>
            <w:tcW w:w="5610" w:type="dxa"/>
            <w:tcBorders>
              <w:top w:val="single" w:sz="4" w:space="0" w:color="auto"/>
              <w:left w:val="nil"/>
              <w:bottom w:val="single" w:sz="4" w:space="0" w:color="auto"/>
              <w:right w:val="single" w:sz="4" w:space="0" w:color="auto"/>
            </w:tcBorders>
            <w:noWrap/>
            <w:vAlign w:val="bottom"/>
          </w:tcPr>
          <w:p w14:paraId="548E5AE4" w14:textId="77777777" w:rsidR="00625B9C" w:rsidRPr="00BE46CB" w:rsidRDefault="00625B9C" w:rsidP="0024564F">
            <w:pPr>
              <w:rPr>
                <w:rFonts w:ascii="Arial" w:hAnsi="Arial" w:cs="Arial"/>
                <w:bCs/>
                <w:color w:val="000000"/>
                <w:sz w:val="20"/>
                <w:szCs w:val="20"/>
              </w:rPr>
            </w:pPr>
            <w:r w:rsidRPr="00BE46CB">
              <w:rPr>
                <w:rFonts w:ascii="Arial" w:hAnsi="Arial" w:cs="Arial"/>
                <w:bCs/>
                <w:color w:val="000000"/>
                <w:sz w:val="20"/>
                <w:szCs w:val="20"/>
              </w:rPr>
              <w:t>3</w:t>
            </w:r>
          </w:p>
        </w:tc>
      </w:tr>
      <w:tr w:rsidR="00625B9C" w:rsidRPr="00BE46CB" w14:paraId="3043BF49" w14:textId="77777777" w:rsidTr="0024564F">
        <w:trPr>
          <w:trHeight w:val="60"/>
        </w:trPr>
        <w:tc>
          <w:tcPr>
            <w:tcW w:w="8190" w:type="dxa"/>
            <w:gridSpan w:val="2"/>
            <w:tcBorders>
              <w:top w:val="single" w:sz="4" w:space="0" w:color="auto"/>
              <w:left w:val="single" w:sz="4" w:space="0" w:color="auto"/>
              <w:bottom w:val="single" w:sz="4" w:space="0" w:color="auto"/>
              <w:right w:val="single" w:sz="4" w:space="0" w:color="auto"/>
            </w:tcBorders>
            <w:noWrap/>
            <w:vAlign w:val="bottom"/>
          </w:tcPr>
          <w:p w14:paraId="17519813" w14:textId="77777777" w:rsidR="00625B9C" w:rsidRPr="00BE46CB" w:rsidRDefault="00625B9C" w:rsidP="0024564F">
            <w:pPr>
              <w:jc w:val="center"/>
              <w:rPr>
                <w:rFonts w:ascii="Arial" w:hAnsi="Arial" w:cs="Arial"/>
                <w:b/>
                <w:bCs/>
                <w:color w:val="000000"/>
                <w:sz w:val="20"/>
                <w:szCs w:val="20"/>
              </w:rPr>
            </w:pPr>
            <w:r w:rsidRPr="00BE46CB">
              <w:rPr>
                <w:rFonts w:ascii="Arial" w:hAnsi="Arial" w:cs="Arial"/>
                <w:b/>
                <w:bCs/>
                <w:color w:val="000000"/>
                <w:sz w:val="20"/>
                <w:szCs w:val="20"/>
              </w:rPr>
              <w:t>Each VM Specification</w:t>
            </w:r>
          </w:p>
        </w:tc>
      </w:tr>
      <w:tr w:rsidR="00625B9C" w:rsidRPr="00BE46CB" w14:paraId="40998BB5" w14:textId="77777777" w:rsidTr="0024564F">
        <w:trPr>
          <w:trHeight w:val="60"/>
        </w:trPr>
        <w:tc>
          <w:tcPr>
            <w:tcW w:w="2580" w:type="dxa"/>
            <w:tcBorders>
              <w:top w:val="nil"/>
              <w:left w:val="single" w:sz="4" w:space="0" w:color="auto"/>
              <w:bottom w:val="single" w:sz="4" w:space="0" w:color="auto"/>
              <w:right w:val="single" w:sz="4" w:space="0" w:color="auto"/>
            </w:tcBorders>
            <w:noWrap/>
            <w:vAlign w:val="bottom"/>
            <w:hideMark/>
          </w:tcPr>
          <w:p w14:paraId="320E17B5"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Operating System</w:t>
            </w:r>
          </w:p>
        </w:tc>
        <w:tc>
          <w:tcPr>
            <w:tcW w:w="5610" w:type="dxa"/>
            <w:tcBorders>
              <w:top w:val="nil"/>
              <w:left w:val="nil"/>
              <w:bottom w:val="single" w:sz="4" w:space="0" w:color="auto"/>
              <w:right w:val="single" w:sz="4" w:space="0" w:color="auto"/>
            </w:tcBorders>
            <w:noWrap/>
            <w:vAlign w:val="bottom"/>
            <w:hideMark/>
          </w:tcPr>
          <w:p w14:paraId="61B03978"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CentOS 7 64bit</w:t>
            </w:r>
          </w:p>
        </w:tc>
      </w:tr>
      <w:tr w:rsidR="00625B9C" w:rsidRPr="00BE46CB" w14:paraId="12E1FB38" w14:textId="77777777" w:rsidTr="0024564F">
        <w:trPr>
          <w:trHeight w:val="60"/>
        </w:trPr>
        <w:tc>
          <w:tcPr>
            <w:tcW w:w="2580" w:type="dxa"/>
            <w:tcBorders>
              <w:top w:val="nil"/>
              <w:left w:val="single" w:sz="4" w:space="0" w:color="auto"/>
              <w:bottom w:val="single" w:sz="4" w:space="0" w:color="auto"/>
              <w:right w:val="single" w:sz="4" w:space="0" w:color="auto"/>
            </w:tcBorders>
            <w:noWrap/>
            <w:vAlign w:val="bottom"/>
            <w:hideMark/>
          </w:tcPr>
          <w:p w14:paraId="5D9173CC"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CPU</w:t>
            </w:r>
          </w:p>
        </w:tc>
        <w:tc>
          <w:tcPr>
            <w:tcW w:w="5610" w:type="dxa"/>
            <w:tcBorders>
              <w:top w:val="nil"/>
              <w:left w:val="nil"/>
              <w:bottom w:val="single" w:sz="4" w:space="0" w:color="auto"/>
              <w:right w:val="single" w:sz="4" w:space="0" w:color="auto"/>
            </w:tcBorders>
            <w:noWrap/>
            <w:vAlign w:val="bottom"/>
            <w:hideMark/>
          </w:tcPr>
          <w:p w14:paraId="3014392B"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4 cores</w:t>
            </w:r>
          </w:p>
        </w:tc>
      </w:tr>
      <w:tr w:rsidR="00625B9C" w:rsidRPr="00BE46CB" w14:paraId="47577FB7"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026F4999"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RAM</w:t>
            </w:r>
          </w:p>
        </w:tc>
        <w:tc>
          <w:tcPr>
            <w:tcW w:w="5610" w:type="dxa"/>
            <w:tcBorders>
              <w:top w:val="single" w:sz="4" w:space="0" w:color="auto"/>
              <w:left w:val="nil"/>
              <w:bottom w:val="single" w:sz="4" w:space="0" w:color="auto"/>
              <w:right w:val="single" w:sz="4" w:space="0" w:color="auto"/>
            </w:tcBorders>
            <w:noWrap/>
            <w:vAlign w:val="bottom"/>
            <w:hideMark/>
          </w:tcPr>
          <w:p w14:paraId="0267132E"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8 GB</w:t>
            </w:r>
          </w:p>
        </w:tc>
      </w:tr>
      <w:tr w:rsidR="00625B9C" w:rsidRPr="00BE46CB" w14:paraId="797274CC"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02CB5C35"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Hard disk</w:t>
            </w:r>
          </w:p>
        </w:tc>
        <w:tc>
          <w:tcPr>
            <w:tcW w:w="5610" w:type="dxa"/>
            <w:tcBorders>
              <w:top w:val="single" w:sz="4" w:space="0" w:color="auto"/>
              <w:left w:val="nil"/>
              <w:bottom w:val="single" w:sz="4" w:space="0" w:color="auto"/>
              <w:right w:val="single" w:sz="4" w:space="0" w:color="auto"/>
            </w:tcBorders>
            <w:noWrap/>
            <w:vAlign w:val="bottom"/>
            <w:hideMark/>
          </w:tcPr>
          <w:p w14:paraId="4E9D0916"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300 GB</w:t>
            </w:r>
          </w:p>
        </w:tc>
      </w:tr>
    </w:tbl>
    <w:p w14:paraId="36F7A4DB" w14:textId="77777777" w:rsidR="00625B9C" w:rsidRPr="00BE46CB" w:rsidRDefault="00625B9C" w:rsidP="00625B9C">
      <w:pPr>
        <w:spacing w:before="240"/>
        <w:contextualSpacing/>
        <w:jc w:val="both"/>
        <w:rPr>
          <w:rFonts w:ascii="Arial" w:hAnsi="Arial" w:cs="Arial"/>
        </w:rPr>
      </w:pPr>
    </w:p>
    <w:tbl>
      <w:tblPr>
        <w:tblW w:w="8190" w:type="dxa"/>
        <w:tblInd w:w="468" w:type="dxa"/>
        <w:tblLook w:val="04A0" w:firstRow="1" w:lastRow="0" w:firstColumn="1" w:lastColumn="0" w:noHBand="0" w:noVBand="1"/>
      </w:tblPr>
      <w:tblGrid>
        <w:gridCol w:w="2580"/>
        <w:gridCol w:w="5610"/>
      </w:tblGrid>
      <w:tr w:rsidR="00625B9C" w:rsidRPr="00BE46CB" w14:paraId="4F7A1FB3"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557C2B04" w14:textId="77777777" w:rsidR="00625B9C" w:rsidRPr="00BE46CB" w:rsidRDefault="003A2092" w:rsidP="0024564F">
            <w:pPr>
              <w:rPr>
                <w:rFonts w:ascii="Arial" w:hAnsi="Arial" w:cs="Arial"/>
                <w:b/>
                <w:bCs/>
                <w:color w:val="000000"/>
                <w:sz w:val="20"/>
                <w:szCs w:val="20"/>
              </w:rPr>
            </w:pPr>
            <w:r w:rsidRPr="00BE46CB">
              <w:rPr>
                <w:rFonts w:ascii="Arial" w:hAnsi="Arial" w:cs="Arial"/>
                <w:b/>
                <w:bCs/>
                <w:color w:val="000000"/>
                <w:sz w:val="20"/>
                <w:szCs w:val="20"/>
              </w:rPr>
              <w:t>Site</w:t>
            </w:r>
            <w:r w:rsidR="00D97DC6" w:rsidRPr="00BE46CB">
              <w:rPr>
                <w:rFonts w:ascii="Arial" w:hAnsi="Arial" w:cs="Arial"/>
                <w:b/>
                <w:bCs/>
                <w:color w:val="000000"/>
                <w:sz w:val="20"/>
                <w:szCs w:val="20"/>
              </w:rPr>
              <w:t xml:space="preserve"> Name</w:t>
            </w:r>
          </w:p>
        </w:tc>
        <w:tc>
          <w:tcPr>
            <w:tcW w:w="5610" w:type="dxa"/>
            <w:tcBorders>
              <w:top w:val="single" w:sz="4" w:space="0" w:color="auto"/>
              <w:left w:val="nil"/>
              <w:bottom w:val="single" w:sz="4" w:space="0" w:color="auto"/>
              <w:right w:val="single" w:sz="4" w:space="0" w:color="auto"/>
            </w:tcBorders>
            <w:noWrap/>
            <w:vAlign w:val="bottom"/>
            <w:hideMark/>
          </w:tcPr>
          <w:p w14:paraId="178B20E8" w14:textId="77777777" w:rsidR="00625B9C" w:rsidRPr="00BE46CB" w:rsidRDefault="00625B9C" w:rsidP="0024564F">
            <w:pPr>
              <w:rPr>
                <w:rFonts w:ascii="Arial" w:hAnsi="Arial" w:cs="Arial"/>
                <w:b/>
                <w:bCs/>
                <w:color w:val="000000"/>
                <w:sz w:val="20"/>
                <w:szCs w:val="20"/>
              </w:rPr>
            </w:pPr>
            <w:r w:rsidRPr="00BE46CB">
              <w:rPr>
                <w:rFonts w:ascii="Arial" w:hAnsi="Arial" w:cs="Arial"/>
                <w:b/>
                <w:bCs/>
                <w:color w:val="000000"/>
                <w:sz w:val="20"/>
                <w:szCs w:val="20"/>
              </w:rPr>
              <w:t>StageAMS2</w:t>
            </w:r>
          </w:p>
        </w:tc>
      </w:tr>
      <w:tr w:rsidR="00625B9C" w:rsidRPr="00BE46CB" w14:paraId="509E77E2"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tcPr>
          <w:p w14:paraId="1B1EF171" w14:textId="77777777" w:rsidR="00625B9C" w:rsidRPr="00BE46CB" w:rsidRDefault="00625B9C" w:rsidP="0024564F">
            <w:pPr>
              <w:rPr>
                <w:rFonts w:ascii="Arial" w:hAnsi="Arial" w:cs="Arial"/>
                <w:bCs/>
                <w:color w:val="000000"/>
                <w:sz w:val="20"/>
                <w:szCs w:val="20"/>
              </w:rPr>
            </w:pPr>
            <w:r w:rsidRPr="00BE46CB">
              <w:rPr>
                <w:rFonts w:ascii="Arial" w:hAnsi="Arial" w:cs="Arial"/>
                <w:bCs/>
                <w:color w:val="000000"/>
                <w:sz w:val="20"/>
                <w:szCs w:val="20"/>
              </w:rPr>
              <w:t>Total Virtual Machine (VM)</w:t>
            </w:r>
          </w:p>
        </w:tc>
        <w:tc>
          <w:tcPr>
            <w:tcW w:w="5610" w:type="dxa"/>
            <w:tcBorders>
              <w:top w:val="single" w:sz="4" w:space="0" w:color="auto"/>
              <w:left w:val="nil"/>
              <w:bottom w:val="single" w:sz="4" w:space="0" w:color="auto"/>
              <w:right w:val="single" w:sz="4" w:space="0" w:color="auto"/>
            </w:tcBorders>
            <w:noWrap/>
            <w:vAlign w:val="bottom"/>
          </w:tcPr>
          <w:p w14:paraId="0D21469C" w14:textId="77777777" w:rsidR="00625B9C" w:rsidRPr="00BE46CB" w:rsidRDefault="00625B9C" w:rsidP="0024564F">
            <w:pPr>
              <w:rPr>
                <w:rFonts w:ascii="Arial" w:hAnsi="Arial" w:cs="Arial"/>
                <w:bCs/>
                <w:color w:val="000000"/>
                <w:sz w:val="20"/>
                <w:szCs w:val="20"/>
              </w:rPr>
            </w:pPr>
            <w:r w:rsidRPr="00BE46CB">
              <w:rPr>
                <w:rFonts w:ascii="Arial" w:hAnsi="Arial" w:cs="Arial"/>
                <w:bCs/>
                <w:color w:val="000000"/>
                <w:sz w:val="20"/>
                <w:szCs w:val="20"/>
              </w:rPr>
              <w:t>3</w:t>
            </w:r>
          </w:p>
        </w:tc>
      </w:tr>
      <w:tr w:rsidR="00625B9C" w:rsidRPr="00BE46CB" w14:paraId="7D0A1FAF" w14:textId="77777777" w:rsidTr="0024564F">
        <w:trPr>
          <w:trHeight w:val="60"/>
        </w:trPr>
        <w:tc>
          <w:tcPr>
            <w:tcW w:w="8190" w:type="dxa"/>
            <w:gridSpan w:val="2"/>
            <w:tcBorders>
              <w:top w:val="single" w:sz="4" w:space="0" w:color="auto"/>
              <w:left w:val="single" w:sz="4" w:space="0" w:color="auto"/>
              <w:bottom w:val="single" w:sz="4" w:space="0" w:color="auto"/>
              <w:right w:val="single" w:sz="4" w:space="0" w:color="auto"/>
            </w:tcBorders>
            <w:noWrap/>
            <w:vAlign w:val="bottom"/>
          </w:tcPr>
          <w:p w14:paraId="6A69EF31" w14:textId="77777777" w:rsidR="00625B9C" w:rsidRPr="00BE46CB" w:rsidRDefault="00625B9C" w:rsidP="0024564F">
            <w:pPr>
              <w:jc w:val="center"/>
              <w:rPr>
                <w:rFonts w:ascii="Arial" w:hAnsi="Arial" w:cs="Arial"/>
                <w:b/>
                <w:bCs/>
                <w:color w:val="000000"/>
                <w:sz w:val="20"/>
                <w:szCs w:val="20"/>
              </w:rPr>
            </w:pPr>
            <w:r w:rsidRPr="00BE46CB">
              <w:rPr>
                <w:rFonts w:ascii="Arial" w:hAnsi="Arial" w:cs="Arial"/>
                <w:b/>
                <w:bCs/>
                <w:color w:val="000000"/>
                <w:sz w:val="20"/>
                <w:szCs w:val="20"/>
              </w:rPr>
              <w:t>Each VM Specification</w:t>
            </w:r>
          </w:p>
        </w:tc>
      </w:tr>
      <w:tr w:rsidR="00625B9C" w:rsidRPr="00BE46CB" w14:paraId="44CB6BDF" w14:textId="77777777" w:rsidTr="0024564F">
        <w:trPr>
          <w:trHeight w:val="60"/>
        </w:trPr>
        <w:tc>
          <w:tcPr>
            <w:tcW w:w="2580" w:type="dxa"/>
            <w:tcBorders>
              <w:top w:val="nil"/>
              <w:left w:val="single" w:sz="4" w:space="0" w:color="auto"/>
              <w:bottom w:val="single" w:sz="4" w:space="0" w:color="auto"/>
              <w:right w:val="single" w:sz="4" w:space="0" w:color="auto"/>
            </w:tcBorders>
            <w:noWrap/>
            <w:vAlign w:val="bottom"/>
            <w:hideMark/>
          </w:tcPr>
          <w:p w14:paraId="086E8A91"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Operating System</w:t>
            </w:r>
          </w:p>
        </w:tc>
        <w:tc>
          <w:tcPr>
            <w:tcW w:w="5610" w:type="dxa"/>
            <w:tcBorders>
              <w:top w:val="nil"/>
              <w:left w:val="nil"/>
              <w:bottom w:val="single" w:sz="4" w:space="0" w:color="auto"/>
              <w:right w:val="single" w:sz="4" w:space="0" w:color="auto"/>
            </w:tcBorders>
            <w:noWrap/>
            <w:vAlign w:val="bottom"/>
            <w:hideMark/>
          </w:tcPr>
          <w:p w14:paraId="13C6983F"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CentOS 7 64bit</w:t>
            </w:r>
          </w:p>
        </w:tc>
      </w:tr>
      <w:tr w:rsidR="00625B9C" w:rsidRPr="00BE46CB" w14:paraId="35AA8B64" w14:textId="77777777" w:rsidTr="0024564F">
        <w:trPr>
          <w:trHeight w:val="60"/>
        </w:trPr>
        <w:tc>
          <w:tcPr>
            <w:tcW w:w="2580" w:type="dxa"/>
            <w:tcBorders>
              <w:top w:val="nil"/>
              <w:left w:val="single" w:sz="4" w:space="0" w:color="auto"/>
              <w:bottom w:val="single" w:sz="4" w:space="0" w:color="auto"/>
              <w:right w:val="single" w:sz="4" w:space="0" w:color="auto"/>
            </w:tcBorders>
            <w:noWrap/>
            <w:vAlign w:val="bottom"/>
            <w:hideMark/>
          </w:tcPr>
          <w:p w14:paraId="4AF632B0"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CPU</w:t>
            </w:r>
          </w:p>
        </w:tc>
        <w:tc>
          <w:tcPr>
            <w:tcW w:w="5610" w:type="dxa"/>
            <w:tcBorders>
              <w:top w:val="nil"/>
              <w:left w:val="nil"/>
              <w:bottom w:val="single" w:sz="4" w:space="0" w:color="auto"/>
              <w:right w:val="single" w:sz="4" w:space="0" w:color="auto"/>
            </w:tcBorders>
            <w:noWrap/>
            <w:vAlign w:val="bottom"/>
            <w:hideMark/>
          </w:tcPr>
          <w:p w14:paraId="62035A42"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4 cores</w:t>
            </w:r>
          </w:p>
        </w:tc>
      </w:tr>
      <w:tr w:rsidR="00625B9C" w:rsidRPr="00BE46CB" w14:paraId="3CD2FD4D"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6AB24701"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RAM</w:t>
            </w:r>
          </w:p>
        </w:tc>
        <w:tc>
          <w:tcPr>
            <w:tcW w:w="5610" w:type="dxa"/>
            <w:tcBorders>
              <w:top w:val="single" w:sz="4" w:space="0" w:color="auto"/>
              <w:left w:val="nil"/>
              <w:bottom w:val="single" w:sz="4" w:space="0" w:color="auto"/>
              <w:right w:val="single" w:sz="4" w:space="0" w:color="auto"/>
            </w:tcBorders>
            <w:noWrap/>
            <w:vAlign w:val="bottom"/>
            <w:hideMark/>
          </w:tcPr>
          <w:p w14:paraId="545ADCBC"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8 GB</w:t>
            </w:r>
          </w:p>
        </w:tc>
      </w:tr>
      <w:tr w:rsidR="00625B9C" w:rsidRPr="00BE46CB" w14:paraId="75BAFC7E" w14:textId="77777777" w:rsidTr="0024564F">
        <w:trPr>
          <w:trHeight w:val="60"/>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054C471F"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Hard disk</w:t>
            </w:r>
          </w:p>
        </w:tc>
        <w:tc>
          <w:tcPr>
            <w:tcW w:w="5610" w:type="dxa"/>
            <w:tcBorders>
              <w:top w:val="single" w:sz="4" w:space="0" w:color="auto"/>
              <w:left w:val="nil"/>
              <w:bottom w:val="single" w:sz="4" w:space="0" w:color="auto"/>
              <w:right w:val="single" w:sz="4" w:space="0" w:color="auto"/>
            </w:tcBorders>
            <w:noWrap/>
            <w:vAlign w:val="bottom"/>
            <w:hideMark/>
          </w:tcPr>
          <w:p w14:paraId="5A512310" w14:textId="77777777" w:rsidR="00625B9C" w:rsidRPr="00BE46CB" w:rsidRDefault="00625B9C" w:rsidP="0024564F">
            <w:pPr>
              <w:rPr>
                <w:rFonts w:ascii="Arial" w:hAnsi="Arial" w:cs="Arial"/>
                <w:color w:val="000000"/>
                <w:sz w:val="20"/>
                <w:szCs w:val="20"/>
              </w:rPr>
            </w:pPr>
            <w:r w:rsidRPr="00BE46CB">
              <w:rPr>
                <w:rFonts w:ascii="Arial" w:hAnsi="Arial" w:cs="Arial"/>
                <w:color w:val="000000"/>
                <w:sz w:val="20"/>
                <w:szCs w:val="20"/>
              </w:rPr>
              <w:t>300 GB</w:t>
            </w:r>
          </w:p>
        </w:tc>
      </w:tr>
    </w:tbl>
    <w:p w14:paraId="21756C41" w14:textId="77777777" w:rsidR="002B7AB4" w:rsidRPr="00BE46CB" w:rsidRDefault="002B7AB4" w:rsidP="002B7AB4">
      <w:pPr>
        <w:jc w:val="both"/>
        <w:rPr>
          <w:rFonts w:ascii="Arial" w:eastAsia="Calibri" w:hAnsi="Arial" w:cs="Arial"/>
          <w:b/>
          <w:sz w:val="22"/>
          <w:szCs w:val="22"/>
          <w:lang w:bidi="en-US"/>
        </w:rPr>
      </w:pPr>
    </w:p>
    <w:p w14:paraId="30C6C478" w14:textId="77777777" w:rsidR="002B7AB4" w:rsidRPr="00BE46CB" w:rsidRDefault="00FF0DEE" w:rsidP="002B7AB4">
      <w:pPr>
        <w:jc w:val="both"/>
        <w:rPr>
          <w:rFonts w:ascii="Arial" w:eastAsia="Calibri" w:hAnsi="Arial" w:cs="Arial"/>
          <w:sz w:val="22"/>
          <w:szCs w:val="22"/>
          <w:lang w:bidi="en-US"/>
        </w:rPr>
      </w:pPr>
      <w:r w:rsidRPr="00BE46CB">
        <w:rPr>
          <w:rFonts w:ascii="Arial" w:eastAsia="Calibri" w:hAnsi="Arial" w:cs="Arial"/>
          <w:sz w:val="22"/>
          <w:szCs w:val="22"/>
          <w:lang w:bidi="en-US"/>
        </w:rPr>
        <w:t>Specifically,</w:t>
      </w:r>
      <w:r w:rsidR="003763F7" w:rsidRPr="00BE46CB">
        <w:rPr>
          <w:rFonts w:ascii="Arial" w:eastAsia="Calibri" w:hAnsi="Arial" w:cs="Arial"/>
          <w:sz w:val="22"/>
          <w:szCs w:val="22"/>
          <w:lang w:bidi="en-US"/>
        </w:rPr>
        <w:t xml:space="preserve"> </w:t>
      </w:r>
      <w:r w:rsidR="002B7AB4" w:rsidRPr="00BE46CB">
        <w:rPr>
          <w:rFonts w:ascii="Arial" w:eastAsia="Calibri" w:hAnsi="Arial" w:cs="Arial"/>
          <w:sz w:val="22"/>
          <w:szCs w:val="22"/>
          <w:lang w:bidi="en-US"/>
        </w:rPr>
        <w:t xml:space="preserve">for the Central Services </w:t>
      </w:r>
      <w:r w:rsidRPr="00BE46CB">
        <w:rPr>
          <w:rFonts w:ascii="Arial" w:eastAsia="Calibri" w:hAnsi="Arial" w:cs="Arial"/>
          <w:sz w:val="22"/>
          <w:szCs w:val="22"/>
          <w:lang w:bidi="en-US"/>
        </w:rPr>
        <w:t xml:space="preserve">Extended </w:t>
      </w:r>
      <w:r w:rsidR="002B7AB4" w:rsidRPr="00BE46CB">
        <w:rPr>
          <w:rFonts w:ascii="Arial" w:eastAsia="Calibri" w:hAnsi="Arial" w:cs="Arial"/>
          <w:sz w:val="22"/>
          <w:szCs w:val="22"/>
          <w:lang w:bidi="en-US"/>
        </w:rPr>
        <w:t>Environment the following hardware performance requirements have to be met:</w:t>
      </w:r>
    </w:p>
    <w:p w14:paraId="546BF4AD" w14:textId="77777777" w:rsidR="00D42167" w:rsidRPr="00BE46CB" w:rsidRDefault="00D42167" w:rsidP="002B7AB4">
      <w:pPr>
        <w:jc w:val="both"/>
        <w:rPr>
          <w:rFonts w:ascii="Arial" w:eastAsia="Calibri" w:hAnsi="Arial" w:cs="Arial"/>
          <w:sz w:val="22"/>
          <w:szCs w:val="22"/>
          <w:lang w:bidi="en-US"/>
        </w:rPr>
      </w:pPr>
    </w:p>
    <w:p w14:paraId="4C967CD2" w14:textId="77777777" w:rsidR="002B7AB4" w:rsidRPr="00BE46CB" w:rsidRDefault="002B7AB4">
      <w:pPr>
        <w:pStyle w:val="ListParagraph"/>
        <w:numPr>
          <w:ilvl w:val="0"/>
          <w:numId w:val="8"/>
        </w:numPr>
        <w:spacing w:after="120" w:line="276" w:lineRule="auto"/>
        <w:contextualSpacing/>
        <w:jc w:val="both"/>
        <w:rPr>
          <w:rFonts w:ascii="Arial" w:hAnsi="Arial" w:cs="Arial"/>
        </w:rPr>
      </w:pPr>
      <w:r w:rsidRPr="00BE46CB">
        <w:rPr>
          <w:rFonts w:ascii="Arial" w:hAnsi="Arial" w:cs="Arial"/>
        </w:rPr>
        <w:t xml:space="preserve">MINIMUM recommended IOPS for the </w:t>
      </w:r>
      <w:proofErr w:type="gramStart"/>
      <w:r w:rsidRPr="00BE46CB">
        <w:rPr>
          <w:rFonts w:ascii="Arial" w:hAnsi="Arial" w:cs="Arial"/>
        </w:rPr>
        <w:t>servers</w:t>
      </w:r>
      <w:proofErr w:type="gramEnd"/>
      <w:r w:rsidRPr="00BE46CB">
        <w:rPr>
          <w:rFonts w:ascii="Arial" w:hAnsi="Arial" w:cs="Arial"/>
        </w:rPr>
        <w:t xml:space="preserve"> storage should be, on local disks ~800 IOPS, on SAN/NAS disks ~1800 IOPS.</w:t>
      </w:r>
    </w:p>
    <w:p w14:paraId="443F5450" w14:textId="77777777" w:rsidR="002B7AB4" w:rsidRPr="00BE46CB" w:rsidRDefault="002B7AB4">
      <w:pPr>
        <w:pStyle w:val="ListParagraph"/>
        <w:numPr>
          <w:ilvl w:val="0"/>
          <w:numId w:val="8"/>
        </w:numPr>
        <w:spacing w:after="120" w:line="276" w:lineRule="auto"/>
        <w:contextualSpacing/>
        <w:jc w:val="both"/>
        <w:rPr>
          <w:rFonts w:ascii="Arial" w:hAnsi="Arial" w:cs="Arial"/>
        </w:rPr>
      </w:pPr>
      <w:r w:rsidRPr="00BE46CB">
        <w:rPr>
          <w:rFonts w:ascii="Arial" w:hAnsi="Arial" w:cs="Arial"/>
        </w:rPr>
        <w:t xml:space="preserve">MAXIMUM recommended Latency for the </w:t>
      </w:r>
      <w:proofErr w:type="gramStart"/>
      <w:r w:rsidRPr="00BE46CB">
        <w:rPr>
          <w:rFonts w:ascii="Arial" w:hAnsi="Arial" w:cs="Arial"/>
        </w:rPr>
        <w:t>servers</w:t>
      </w:r>
      <w:proofErr w:type="gramEnd"/>
      <w:r w:rsidRPr="00BE46CB">
        <w:rPr>
          <w:rFonts w:ascii="Arial" w:hAnsi="Arial" w:cs="Arial"/>
        </w:rPr>
        <w:t xml:space="preserve"> storage should be, on local disks ~3 </w:t>
      </w:r>
      <w:proofErr w:type="spellStart"/>
      <w:r w:rsidRPr="00BE46CB">
        <w:rPr>
          <w:rFonts w:ascii="Arial" w:hAnsi="Arial" w:cs="Arial"/>
        </w:rPr>
        <w:t>ms</w:t>
      </w:r>
      <w:proofErr w:type="spellEnd"/>
      <w:r w:rsidRPr="00BE46CB">
        <w:rPr>
          <w:rFonts w:ascii="Arial" w:hAnsi="Arial" w:cs="Arial"/>
        </w:rPr>
        <w:t xml:space="preserve">, on SAN/NAS disks ~2 </w:t>
      </w:r>
      <w:proofErr w:type="spellStart"/>
      <w:r w:rsidRPr="00BE46CB">
        <w:rPr>
          <w:rFonts w:ascii="Arial" w:hAnsi="Arial" w:cs="Arial"/>
        </w:rPr>
        <w:t>ms.</w:t>
      </w:r>
      <w:proofErr w:type="spellEnd"/>
    </w:p>
    <w:p w14:paraId="4C925A9A" w14:textId="77777777" w:rsidR="00FF0DEE" w:rsidRPr="00BE46CB" w:rsidRDefault="002B7AB4">
      <w:pPr>
        <w:pStyle w:val="ListParagraph"/>
        <w:numPr>
          <w:ilvl w:val="0"/>
          <w:numId w:val="8"/>
        </w:numPr>
        <w:spacing w:after="120" w:line="276" w:lineRule="auto"/>
        <w:contextualSpacing/>
        <w:jc w:val="both"/>
        <w:rPr>
          <w:rFonts w:ascii="Arial" w:hAnsi="Arial" w:cs="Arial"/>
        </w:rPr>
      </w:pPr>
      <w:r w:rsidRPr="00BE46CB">
        <w:rPr>
          <w:rFonts w:ascii="Arial" w:hAnsi="Arial" w:cs="Arial"/>
        </w:rPr>
        <w:t xml:space="preserve">MAXIMUM recommended Seek Time for the </w:t>
      </w:r>
      <w:proofErr w:type="gramStart"/>
      <w:r w:rsidRPr="00BE46CB">
        <w:rPr>
          <w:rFonts w:ascii="Arial" w:hAnsi="Arial" w:cs="Arial"/>
        </w:rPr>
        <w:t>servers</w:t>
      </w:r>
      <w:proofErr w:type="gramEnd"/>
      <w:r w:rsidRPr="00BE46CB">
        <w:rPr>
          <w:rFonts w:ascii="Arial" w:hAnsi="Arial" w:cs="Arial"/>
        </w:rPr>
        <w:t xml:space="preserve"> storage should be, on local disks ~0.2 </w:t>
      </w:r>
      <w:proofErr w:type="spellStart"/>
      <w:r w:rsidRPr="00BE46CB">
        <w:rPr>
          <w:rFonts w:ascii="Arial" w:hAnsi="Arial" w:cs="Arial"/>
        </w:rPr>
        <w:t>ms</w:t>
      </w:r>
      <w:proofErr w:type="spellEnd"/>
      <w:r w:rsidRPr="00BE46CB">
        <w:rPr>
          <w:rFonts w:ascii="Arial" w:hAnsi="Arial" w:cs="Arial"/>
        </w:rPr>
        <w:t xml:space="preserve">, on SAN/NAS disks ~0.1 </w:t>
      </w:r>
      <w:proofErr w:type="spellStart"/>
      <w:r w:rsidRPr="00BE46CB">
        <w:rPr>
          <w:rFonts w:ascii="Arial" w:hAnsi="Arial" w:cs="Arial"/>
        </w:rPr>
        <w:t>ms.</w:t>
      </w:r>
      <w:proofErr w:type="spellEnd"/>
    </w:p>
    <w:p w14:paraId="25AAA21C" w14:textId="77777777" w:rsidR="00D42167" w:rsidRPr="00BE46CB" w:rsidRDefault="00D42167" w:rsidP="00D42167">
      <w:pPr>
        <w:pStyle w:val="ListParagraph"/>
        <w:spacing w:after="120" w:line="276" w:lineRule="auto"/>
        <w:contextualSpacing/>
        <w:jc w:val="both"/>
        <w:rPr>
          <w:rFonts w:ascii="Arial" w:hAnsi="Arial" w:cs="Arial"/>
        </w:rPr>
      </w:pPr>
    </w:p>
    <w:p w14:paraId="1E19CFAF" w14:textId="77777777" w:rsidR="00995F73" w:rsidRPr="00BE46CB" w:rsidRDefault="00995F73">
      <w:pPr>
        <w:pStyle w:val="BodyText2"/>
        <w:numPr>
          <w:ilvl w:val="0"/>
          <w:numId w:val="12"/>
        </w:numPr>
        <w:spacing w:line="300" w:lineRule="exact"/>
        <w:ind w:left="630" w:hanging="630"/>
        <w:rPr>
          <w:rStyle w:val="Heading3Char"/>
          <w:sz w:val="22"/>
          <w:szCs w:val="22"/>
        </w:rPr>
      </w:pPr>
      <w:bookmarkStart w:id="7" w:name="_Toc237854549"/>
      <w:r w:rsidRPr="00BE46CB">
        <w:rPr>
          <w:rStyle w:val="Heading3Char"/>
          <w:sz w:val="22"/>
          <w:szCs w:val="22"/>
        </w:rPr>
        <w:t>SERVICE LEVEL AGREEMENT (SLA)</w:t>
      </w:r>
      <w:bookmarkEnd w:id="7"/>
    </w:p>
    <w:p w14:paraId="5F41394D" w14:textId="77777777" w:rsidR="00492AE5" w:rsidRPr="00BE46CB" w:rsidRDefault="00492AE5" w:rsidP="00492AE5">
      <w:pPr>
        <w:rPr>
          <w:rFonts w:ascii="Arial" w:hAnsi="Arial" w:cs="Arial"/>
          <w:sz w:val="22"/>
          <w:szCs w:val="22"/>
        </w:rPr>
      </w:pPr>
    </w:p>
    <w:p w14:paraId="644018CF" w14:textId="77777777" w:rsidR="005A7284" w:rsidRPr="00BE46CB" w:rsidRDefault="005A7284" w:rsidP="005B6ADD">
      <w:pPr>
        <w:spacing w:after="240"/>
        <w:rPr>
          <w:rFonts w:ascii="Arial" w:hAnsi="Arial" w:cs="Arial"/>
          <w:sz w:val="22"/>
          <w:szCs w:val="22"/>
        </w:rPr>
      </w:pPr>
      <w:r w:rsidRPr="00BE46CB">
        <w:rPr>
          <w:rFonts w:ascii="Arial" w:hAnsi="Arial" w:cs="Arial"/>
          <w:sz w:val="22"/>
          <w:szCs w:val="22"/>
        </w:rPr>
        <w:t xml:space="preserve">The </w:t>
      </w:r>
      <w:r w:rsidR="00AF76B7" w:rsidRPr="00BE46CB">
        <w:rPr>
          <w:rFonts w:ascii="Arial" w:hAnsi="Arial" w:cs="Arial"/>
          <w:sz w:val="22"/>
          <w:szCs w:val="22"/>
        </w:rPr>
        <w:t xml:space="preserve">ACTS </w:t>
      </w:r>
      <w:r w:rsidRPr="00BE46CB">
        <w:rPr>
          <w:rFonts w:ascii="Arial" w:hAnsi="Arial" w:cs="Arial"/>
          <w:sz w:val="22"/>
          <w:szCs w:val="22"/>
        </w:rPr>
        <w:t>CS hosting service must deliver under following Service Level Agreement:</w:t>
      </w:r>
    </w:p>
    <w:tbl>
      <w:tblPr>
        <w:tblW w:w="8998" w:type="dxa"/>
        <w:tblCellMar>
          <w:left w:w="0" w:type="dxa"/>
          <w:right w:w="0" w:type="dxa"/>
        </w:tblCellMar>
        <w:tblLook w:val="04A0" w:firstRow="1" w:lastRow="0" w:firstColumn="1" w:lastColumn="0" w:noHBand="0" w:noVBand="1"/>
      </w:tblPr>
      <w:tblGrid>
        <w:gridCol w:w="2428"/>
        <w:gridCol w:w="3240"/>
        <w:gridCol w:w="3330"/>
      </w:tblGrid>
      <w:tr w:rsidR="005A7284" w:rsidRPr="00BE46CB" w14:paraId="44A44083" w14:textId="77777777" w:rsidTr="00D52D1F">
        <w:trPr>
          <w:trHeight w:val="367"/>
          <w:tblHeader/>
        </w:trPr>
        <w:tc>
          <w:tcPr>
            <w:tcW w:w="2428" w:type="dxa"/>
            <w:tcBorders>
              <w:top w:val="single" w:sz="8" w:space="0" w:color="000000"/>
              <w:left w:val="single" w:sz="8" w:space="0" w:color="000000"/>
              <w:bottom w:val="single" w:sz="8" w:space="0" w:color="000000"/>
              <w:right w:val="single" w:sz="8" w:space="0" w:color="000000"/>
            </w:tcBorders>
            <w:shd w:val="clear" w:color="auto" w:fill="BFBFBF"/>
            <w:tcMar>
              <w:top w:w="15" w:type="dxa"/>
              <w:left w:w="88" w:type="dxa"/>
              <w:bottom w:w="0" w:type="dxa"/>
              <w:right w:w="88" w:type="dxa"/>
            </w:tcMar>
            <w:hideMark/>
          </w:tcPr>
          <w:p w14:paraId="0A04B53D" w14:textId="77777777" w:rsidR="001E20AD" w:rsidRPr="00BE46CB" w:rsidRDefault="005A7284" w:rsidP="005A7284">
            <w:pPr>
              <w:rPr>
                <w:rFonts w:ascii="Arial" w:hAnsi="Arial" w:cs="Arial"/>
                <w:sz w:val="22"/>
                <w:szCs w:val="22"/>
              </w:rPr>
            </w:pPr>
            <w:r w:rsidRPr="00BE46CB">
              <w:rPr>
                <w:rFonts w:ascii="Arial" w:hAnsi="Arial" w:cs="Arial"/>
                <w:b/>
                <w:bCs/>
                <w:sz w:val="22"/>
                <w:szCs w:val="22"/>
                <w:lang w:val="en-GB"/>
              </w:rPr>
              <w:t>SLA Criteria</w:t>
            </w:r>
          </w:p>
        </w:tc>
        <w:tc>
          <w:tcPr>
            <w:tcW w:w="3240" w:type="dxa"/>
            <w:tcBorders>
              <w:top w:val="single" w:sz="8" w:space="0" w:color="000000"/>
              <w:left w:val="single" w:sz="8" w:space="0" w:color="000000"/>
              <w:bottom w:val="single" w:sz="8" w:space="0" w:color="000000"/>
              <w:right w:val="single" w:sz="8" w:space="0" w:color="000000"/>
            </w:tcBorders>
            <w:shd w:val="clear" w:color="auto" w:fill="BFBFBF"/>
            <w:tcMar>
              <w:top w:w="15" w:type="dxa"/>
              <w:left w:w="88" w:type="dxa"/>
              <w:bottom w:w="0" w:type="dxa"/>
              <w:right w:w="88" w:type="dxa"/>
            </w:tcMar>
            <w:vAlign w:val="bottom"/>
            <w:hideMark/>
          </w:tcPr>
          <w:p w14:paraId="71A9982F" w14:textId="77777777" w:rsidR="001E20AD" w:rsidRPr="00BE46CB" w:rsidRDefault="005A7284" w:rsidP="005A7284">
            <w:pPr>
              <w:rPr>
                <w:rFonts w:ascii="Arial" w:hAnsi="Arial" w:cs="Arial"/>
                <w:sz w:val="22"/>
                <w:szCs w:val="22"/>
              </w:rPr>
            </w:pPr>
            <w:r w:rsidRPr="00BE46CB">
              <w:rPr>
                <w:rFonts w:ascii="Arial" w:hAnsi="Arial" w:cs="Arial"/>
                <w:b/>
                <w:bCs/>
                <w:sz w:val="22"/>
                <w:szCs w:val="22"/>
                <w:lang w:val="en-GB"/>
              </w:rPr>
              <w:t>Description</w:t>
            </w:r>
          </w:p>
        </w:tc>
        <w:tc>
          <w:tcPr>
            <w:tcW w:w="3330" w:type="dxa"/>
            <w:tcBorders>
              <w:top w:val="single" w:sz="8" w:space="0" w:color="000000"/>
              <w:left w:val="single" w:sz="8" w:space="0" w:color="000000"/>
              <w:bottom w:val="single" w:sz="8" w:space="0" w:color="000000"/>
              <w:right w:val="single" w:sz="8" w:space="0" w:color="000000"/>
            </w:tcBorders>
            <w:shd w:val="clear" w:color="auto" w:fill="BFBFBF"/>
            <w:tcMar>
              <w:top w:w="15" w:type="dxa"/>
              <w:left w:w="88" w:type="dxa"/>
              <w:bottom w:w="0" w:type="dxa"/>
              <w:right w:w="88" w:type="dxa"/>
            </w:tcMar>
            <w:hideMark/>
          </w:tcPr>
          <w:p w14:paraId="124037AA" w14:textId="77777777" w:rsidR="001E20AD" w:rsidRPr="00BE46CB" w:rsidRDefault="005A7284" w:rsidP="005A7284">
            <w:pPr>
              <w:rPr>
                <w:rFonts w:ascii="Arial" w:hAnsi="Arial" w:cs="Arial"/>
                <w:sz w:val="22"/>
                <w:szCs w:val="22"/>
              </w:rPr>
            </w:pPr>
            <w:r w:rsidRPr="00BE46CB">
              <w:rPr>
                <w:rFonts w:ascii="Arial" w:hAnsi="Arial" w:cs="Arial"/>
                <w:b/>
                <w:bCs/>
                <w:sz w:val="22"/>
                <w:szCs w:val="22"/>
                <w:lang w:val="en-GB"/>
              </w:rPr>
              <w:t>SLA Target</w:t>
            </w:r>
          </w:p>
        </w:tc>
      </w:tr>
      <w:tr w:rsidR="005A7284" w:rsidRPr="00BE46CB" w14:paraId="5F9CBF1B" w14:textId="77777777" w:rsidTr="00D52D1F">
        <w:trPr>
          <w:trHeight w:val="514"/>
        </w:trPr>
        <w:tc>
          <w:tcPr>
            <w:tcW w:w="2428"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6C4BAD91" w14:textId="77777777" w:rsidR="005A7284" w:rsidRPr="00BE46CB" w:rsidRDefault="005A7284" w:rsidP="00D52D1F">
            <w:pPr>
              <w:rPr>
                <w:rFonts w:ascii="Arial" w:hAnsi="Arial" w:cs="Arial"/>
                <w:sz w:val="22"/>
                <w:szCs w:val="22"/>
                <w:lang w:val="en-GB"/>
              </w:rPr>
            </w:pPr>
            <w:r w:rsidRPr="00BE46CB">
              <w:rPr>
                <w:rFonts w:ascii="Arial" w:hAnsi="Arial" w:cs="Arial"/>
                <w:sz w:val="22"/>
                <w:szCs w:val="22"/>
                <w:lang w:val="en-GB"/>
              </w:rPr>
              <w:t>Service availability</w:t>
            </w:r>
          </w:p>
        </w:tc>
        <w:tc>
          <w:tcPr>
            <w:tcW w:w="32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2E4E748F" w14:textId="77777777" w:rsidR="005A7284" w:rsidRPr="00BE46CB" w:rsidRDefault="005A7284" w:rsidP="005A7284">
            <w:pPr>
              <w:rPr>
                <w:rFonts w:ascii="Arial" w:hAnsi="Arial" w:cs="Arial"/>
                <w:sz w:val="22"/>
                <w:szCs w:val="22"/>
                <w:lang w:val="en-GB"/>
              </w:rPr>
            </w:pPr>
            <w:r w:rsidRPr="00BE46CB">
              <w:rPr>
                <w:rFonts w:ascii="Arial" w:hAnsi="Arial" w:cs="Arial"/>
                <w:sz w:val="22"/>
                <w:szCs w:val="22"/>
                <w:lang w:val="en-GB"/>
              </w:rPr>
              <w:t>Availability of the CS hosting service</w:t>
            </w:r>
          </w:p>
        </w:tc>
        <w:tc>
          <w:tcPr>
            <w:tcW w:w="333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12DA668C" w14:textId="77777777" w:rsidR="005A7284" w:rsidRPr="00BE46CB" w:rsidRDefault="00851B41" w:rsidP="005A7284">
            <w:pPr>
              <w:rPr>
                <w:rFonts w:ascii="Arial" w:hAnsi="Arial" w:cs="Arial"/>
                <w:sz w:val="22"/>
                <w:szCs w:val="22"/>
                <w:lang w:val="en-GB"/>
              </w:rPr>
            </w:pPr>
            <w:r w:rsidRPr="00BE46CB">
              <w:rPr>
                <w:rFonts w:ascii="Arial" w:hAnsi="Arial" w:cs="Arial"/>
                <w:sz w:val="22"/>
                <w:szCs w:val="22"/>
                <w:lang w:val="en-GB"/>
              </w:rPr>
              <w:t xml:space="preserve">Minimum  </w:t>
            </w:r>
            <w:r w:rsidR="00FF0DEE" w:rsidRPr="00BE46CB">
              <w:rPr>
                <w:rFonts w:ascii="Arial" w:hAnsi="Arial" w:cs="Arial"/>
                <w:sz w:val="22"/>
                <w:szCs w:val="22"/>
                <w:lang w:val="en-GB"/>
              </w:rPr>
              <w:t xml:space="preserve">95 </w:t>
            </w:r>
            <w:r w:rsidR="005A7284" w:rsidRPr="00BE46CB">
              <w:rPr>
                <w:rFonts w:ascii="Arial" w:hAnsi="Arial" w:cs="Arial"/>
                <w:sz w:val="22"/>
                <w:szCs w:val="22"/>
                <w:lang w:val="en-GB"/>
              </w:rPr>
              <w:t>%</w:t>
            </w:r>
          </w:p>
        </w:tc>
      </w:tr>
      <w:tr w:rsidR="00E33637" w:rsidRPr="00BE46CB" w14:paraId="7A0FCB8F" w14:textId="77777777" w:rsidTr="00D52D1F">
        <w:trPr>
          <w:trHeight w:val="856"/>
        </w:trPr>
        <w:tc>
          <w:tcPr>
            <w:tcW w:w="2428"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1B5C5C22" w14:textId="77777777" w:rsidR="00E33637" w:rsidRPr="00BE46CB" w:rsidRDefault="00E33637" w:rsidP="00D52D1F">
            <w:pPr>
              <w:rPr>
                <w:rFonts w:ascii="Arial" w:hAnsi="Arial" w:cs="Arial"/>
                <w:sz w:val="22"/>
                <w:szCs w:val="22"/>
                <w:lang w:val="en-GB"/>
              </w:rPr>
            </w:pPr>
            <w:r w:rsidRPr="00BE46CB">
              <w:rPr>
                <w:rFonts w:ascii="Arial" w:hAnsi="Arial" w:cs="Arial"/>
                <w:sz w:val="22"/>
                <w:szCs w:val="22"/>
                <w:lang w:val="en-GB"/>
              </w:rPr>
              <w:t xml:space="preserve">Operational </w:t>
            </w:r>
          </w:p>
        </w:tc>
        <w:tc>
          <w:tcPr>
            <w:tcW w:w="32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4147385A" w14:textId="77777777" w:rsidR="00E33637" w:rsidRPr="00BE46CB" w:rsidRDefault="00E33637" w:rsidP="005A7284">
            <w:pPr>
              <w:rPr>
                <w:rFonts w:ascii="Arial" w:hAnsi="Arial" w:cs="Arial"/>
                <w:sz w:val="22"/>
                <w:szCs w:val="22"/>
                <w:lang w:val="en-GB"/>
              </w:rPr>
            </w:pPr>
            <w:r w:rsidRPr="00BE46CB">
              <w:rPr>
                <w:rFonts w:ascii="Arial" w:hAnsi="Arial" w:cs="Arial"/>
                <w:sz w:val="22"/>
                <w:szCs w:val="22"/>
                <w:lang w:val="en-GB"/>
              </w:rPr>
              <w:t>Operational time of the helpdesk</w:t>
            </w:r>
          </w:p>
        </w:tc>
        <w:tc>
          <w:tcPr>
            <w:tcW w:w="333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6449B0C8" w14:textId="77777777" w:rsidR="00E33637" w:rsidRPr="00BE46CB" w:rsidRDefault="001C28D6" w:rsidP="00E33637">
            <w:pPr>
              <w:rPr>
                <w:rFonts w:ascii="Arial" w:hAnsi="Arial" w:cs="Arial"/>
                <w:sz w:val="22"/>
                <w:szCs w:val="22"/>
                <w:lang w:val="en-GB"/>
              </w:rPr>
            </w:pPr>
            <w:r w:rsidRPr="00BE46CB">
              <w:rPr>
                <w:rFonts w:ascii="Arial" w:hAnsi="Arial" w:cs="Arial"/>
                <w:sz w:val="22"/>
                <w:szCs w:val="22"/>
                <w:lang w:val="en-GB"/>
              </w:rPr>
              <w:t>ASEAN normal working time</w:t>
            </w:r>
            <w:r w:rsidR="00E33637" w:rsidRPr="00BE46CB">
              <w:rPr>
                <w:rFonts w:ascii="Arial" w:hAnsi="Arial" w:cs="Arial"/>
                <w:sz w:val="22"/>
                <w:szCs w:val="22"/>
                <w:lang w:val="en-GB"/>
              </w:rPr>
              <w:t xml:space="preserve"> operations</w:t>
            </w:r>
            <w:r w:rsidRPr="00BE46CB">
              <w:rPr>
                <w:rFonts w:ascii="Arial" w:hAnsi="Arial" w:cs="Arial"/>
                <w:sz w:val="22"/>
                <w:szCs w:val="22"/>
                <w:lang w:val="en-GB"/>
              </w:rPr>
              <w:t>, with 24/7 critical issues hotline</w:t>
            </w:r>
          </w:p>
        </w:tc>
      </w:tr>
      <w:tr w:rsidR="005A7284" w:rsidRPr="00BE46CB" w14:paraId="261F66EC" w14:textId="77777777" w:rsidTr="00D52D1F">
        <w:trPr>
          <w:trHeight w:val="775"/>
        </w:trPr>
        <w:tc>
          <w:tcPr>
            <w:tcW w:w="2428"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B012429" w14:textId="77777777" w:rsidR="001E20AD" w:rsidRPr="00BE46CB" w:rsidRDefault="005A7284" w:rsidP="00D52D1F">
            <w:pPr>
              <w:rPr>
                <w:rFonts w:ascii="Arial" w:hAnsi="Arial" w:cs="Arial"/>
                <w:sz w:val="22"/>
                <w:szCs w:val="22"/>
              </w:rPr>
            </w:pPr>
            <w:r w:rsidRPr="00BE46CB">
              <w:rPr>
                <w:rFonts w:ascii="Arial" w:hAnsi="Arial" w:cs="Arial"/>
                <w:sz w:val="22"/>
                <w:szCs w:val="22"/>
                <w:lang w:val="en-GB"/>
              </w:rPr>
              <w:t xml:space="preserve">Call response time </w:t>
            </w:r>
          </w:p>
        </w:tc>
        <w:tc>
          <w:tcPr>
            <w:tcW w:w="32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5D51270" w14:textId="77777777" w:rsidR="001E20AD" w:rsidRPr="00BE46CB" w:rsidRDefault="005A7284" w:rsidP="001C28D6">
            <w:pPr>
              <w:rPr>
                <w:rFonts w:ascii="Arial" w:hAnsi="Arial" w:cs="Arial"/>
                <w:sz w:val="22"/>
                <w:szCs w:val="22"/>
              </w:rPr>
            </w:pPr>
            <w:r w:rsidRPr="00BE46CB">
              <w:rPr>
                <w:rFonts w:ascii="Arial" w:hAnsi="Arial" w:cs="Arial"/>
                <w:sz w:val="22"/>
                <w:szCs w:val="22"/>
                <w:lang w:val="en-GB"/>
              </w:rPr>
              <w:t>Time to acknowledge a Call</w:t>
            </w:r>
          </w:p>
        </w:tc>
        <w:tc>
          <w:tcPr>
            <w:tcW w:w="333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A31087C" w14:textId="00647AE1" w:rsidR="001E20AD" w:rsidRPr="00BE46CB" w:rsidRDefault="00FC3146" w:rsidP="001C28D6">
            <w:pPr>
              <w:rPr>
                <w:rFonts w:ascii="Arial" w:hAnsi="Arial" w:cs="Arial"/>
                <w:sz w:val="22"/>
                <w:szCs w:val="22"/>
              </w:rPr>
            </w:pPr>
            <w:r w:rsidRPr="00BE46CB">
              <w:rPr>
                <w:rFonts w:ascii="Arial" w:hAnsi="Arial" w:cs="Arial"/>
                <w:sz w:val="22"/>
                <w:szCs w:val="22"/>
                <w:lang w:val="en-GB"/>
              </w:rPr>
              <w:t xml:space="preserve">Maximum </w:t>
            </w:r>
            <w:r w:rsidR="001C28D6" w:rsidRPr="00BE46CB">
              <w:rPr>
                <w:rFonts w:ascii="Arial" w:hAnsi="Arial" w:cs="Arial"/>
                <w:sz w:val="22"/>
                <w:szCs w:val="22"/>
                <w:lang w:val="en-GB"/>
              </w:rPr>
              <w:t>2</w:t>
            </w:r>
            <w:r w:rsidR="003763F7" w:rsidRPr="00BE46CB">
              <w:rPr>
                <w:rFonts w:ascii="Arial" w:hAnsi="Arial" w:cs="Arial"/>
                <w:sz w:val="22"/>
                <w:szCs w:val="22"/>
                <w:lang w:val="en-GB"/>
              </w:rPr>
              <w:t xml:space="preserve"> </w:t>
            </w:r>
            <w:r w:rsidR="001C28D6" w:rsidRPr="00BE46CB">
              <w:rPr>
                <w:rFonts w:ascii="Arial" w:hAnsi="Arial" w:cs="Arial"/>
                <w:sz w:val="22"/>
                <w:szCs w:val="22"/>
                <w:lang w:val="en-GB"/>
              </w:rPr>
              <w:t xml:space="preserve">working </w:t>
            </w:r>
            <w:r w:rsidR="005A7284" w:rsidRPr="00BE46CB">
              <w:rPr>
                <w:rFonts w:ascii="Arial" w:hAnsi="Arial" w:cs="Arial"/>
                <w:sz w:val="22"/>
                <w:szCs w:val="22"/>
                <w:lang w:val="en-GB"/>
              </w:rPr>
              <w:t>hour</w:t>
            </w:r>
            <w:r w:rsidR="001C28D6" w:rsidRPr="00BE46CB">
              <w:rPr>
                <w:rFonts w:ascii="Arial" w:hAnsi="Arial" w:cs="Arial"/>
                <w:sz w:val="22"/>
                <w:szCs w:val="22"/>
                <w:lang w:val="en-GB"/>
              </w:rPr>
              <w:t xml:space="preserve"> (1 </w:t>
            </w:r>
            <w:proofErr w:type="gramStart"/>
            <w:r w:rsidR="001C28D6" w:rsidRPr="00BE46CB">
              <w:rPr>
                <w:rFonts w:ascii="Arial" w:hAnsi="Arial" w:cs="Arial"/>
                <w:sz w:val="22"/>
                <w:szCs w:val="22"/>
                <w:lang w:val="en-GB"/>
              </w:rPr>
              <w:t>hours</w:t>
            </w:r>
            <w:proofErr w:type="gramEnd"/>
            <w:r w:rsidR="001C28D6" w:rsidRPr="00BE46CB">
              <w:rPr>
                <w:rFonts w:ascii="Arial" w:hAnsi="Arial" w:cs="Arial"/>
                <w:sz w:val="22"/>
                <w:szCs w:val="22"/>
                <w:lang w:val="en-GB"/>
              </w:rPr>
              <w:t xml:space="preserve"> critical call)</w:t>
            </w:r>
          </w:p>
        </w:tc>
      </w:tr>
      <w:tr w:rsidR="005A7284" w:rsidRPr="00BE46CB" w14:paraId="62F40722" w14:textId="77777777" w:rsidTr="00D52D1F">
        <w:trPr>
          <w:trHeight w:val="766"/>
        </w:trPr>
        <w:tc>
          <w:tcPr>
            <w:tcW w:w="2428"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DBC3877" w14:textId="77777777" w:rsidR="005A7284" w:rsidRPr="00BE46CB" w:rsidRDefault="005A7284" w:rsidP="00D52D1F">
            <w:pPr>
              <w:rPr>
                <w:rFonts w:ascii="Arial" w:hAnsi="Arial" w:cs="Arial"/>
                <w:sz w:val="22"/>
                <w:szCs w:val="22"/>
              </w:rPr>
            </w:pPr>
            <w:r w:rsidRPr="00BE46CB">
              <w:rPr>
                <w:rFonts w:ascii="Arial" w:hAnsi="Arial" w:cs="Arial"/>
                <w:sz w:val="22"/>
                <w:szCs w:val="22"/>
                <w:lang w:val="en-GB"/>
              </w:rPr>
              <w:t xml:space="preserve">“Critical” problem resolution time </w:t>
            </w:r>
          </w:p>
          <w:p w14:paraId="58CEE0B4" w14:textId="77777777" w:rsidR="001E20AD" w:rsidRPr="00BE46CB" w:rsidRDefault="005A7284" w:rsidP="00D52D1F">
            <w:pPr>
              <w:rPr>
                <w:rFonts w:ascii="Arial" w:hAnsi="Arial" w:cs="Arial"/>
                <w:sz w:val="22"/>
                <w:szCs w:val="22"/>
              </w:rPr>
            </w:pPr>
            <w:r w:rsidRPr="00BE46CB">
              <w:rPr>
                <w:rFonts w:ascii="Arial" w:hAnsi="Arial" w:cs="Arial"/>
                <w:sz w:val="22"/>
                <w:szCs w:val="22"/>
                <w:lang w:val="en-GB"/>
              </w:rPr>
              <w:t> </w:t>
            </w:r>
          </w:p>
        </w:tc>
        <w:tc>
          <w:tcPr>
            <w:tcW w:w="32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38F516E" w14:textId="77777777" w:rsidR="001E20AD" w:rsidRPr="00BE46CB" w:rsidRDefault="005A7284" w:rsidP="005A7284">
            <w:pPr>
              <w:rPr>
                <w:rFonts w:ascii="Arial" w:hAnsi="Arial" w:cs="Arial"/>
                <w:sz w:val="22"/>
                <w:szCs w:val="22"/>
              </w:rPr>
            </w:pPr>
            <w:r w:rsidRPr="00BE46CB">
              <w:rPr>
                <w:rFonts w:ascii="Arial" w:hAnsi="Arial" w:cs="Arial"/>
                <w:sz w:val="22"/>
                <w:szCs w:val="22"/>
                <w:lang w:val="en-GB"/>
              </w:rPr>
              <w:t xml:space="preserve">Time to resolve (repair) the problem and continue operation </w:t>
            </w:r>
          </w:p>
        </w:tc>
        <w:tc>
          <w:tcPr>
            <w:tcW w:w="333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C339BFC" w14:textId="77777777" w:rsidR="001E20AD" w:rsidRPr="00BE46CB" w:rsidRDefault="00FC3146" w:rsidP="00E33637">
            <w:pPr>
              <w:rPr>
                <w:rFonts w:ascii="Arial" w:hAnsi="Arial" w:cs="Arial"/>
                <w:sz w:val="22"/>
                <w:szCs w:val="22"/>
              </w:rPr>
            </w:pPr>
            <w:r w:rsidRPr="00BE46CB">
              <w:rPr>
                <w:rFonts w:ascii="Arial" w:hAnsi="Arial" w:cs="Arial"/>
                <w:sz w:val="22"/>
                <w:szCs w:val="22"/>
                <w:lang w:val="en-GB"/>
              </w:rPr>
              <w:t xml:space="preserve">Maximum </w:t>
            </w:r>
            <w:r w:rsidR="001C28D6" w:rsidRPr="00BE46CB">
              <w:rPr>
                <w:rFonts w:ascii="Arial" w:hAnsi="Arial" w:cs="Arial"/>
                <w:sz w:val="22"/>
                <w:szCs w:val="22"/>
                <w:lang w:val="en-GB"/>
              </w:rPr>
              <w:t>8</w:t>
            </w:r>
            <w:r w:rsidR="003763F7" w:rsidRPr="00BE46CB">
              <w:rPr>
                <w:rFonts w:ascii="Arial" w:hAnsi="Arial" w:cs="Arial"/>
                <w:sz w:val="22"/>
                <w:szCs w:val="22"/>
                <w:lang w:val="en-GB"/>
              </w:rPr>
              <w:t xml:space="preserve"> </w:t>
            </w:r>
            <w:r w:rsidR="00E33637" w:rsidRPr="00BE46CB">
              <w:rPr>
                <w:rFonts w:ascii="Arial" w:hAnsi="Arial" w:cs="Arial"/>
                <w:sz w:val="22"/>
                <w:szCs w:val="22"/>
                <w:lang w:val="en-GB"/>
              </w:rPr>
              <w:t xml:space="preserve">hours </w:t>
            </w:r>
          </w:p>
        </w:tc>
      </w:tr>
      <w:tr w:rsidR="00D52D1F" w:rsidRPr="00BE46CB" w14:paraId="5FABCE41" w14:textId="77777777" w:rsidTr="00D52D1F">
        <w:trPr>
          <w:trHeight w:val="820"/>
        </w:trPr>
        <w:tc>
          <w:tcPr>
            <w:tcW w:w="2428"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46C29578" w14:textId="77777777" w:rsidR="00D52D1F" w:rsidRPr="00BE46CB" w:rsidRDefault="00D52D1F" w:rsidP="00D52D1F">
            <w:pPr>
              <w:rPr>
                <w:rFonts w:ascii="Arial" w:hAnsi="Arial" w:cs="Arial"/>
                <w:sz w:val="22"/>
                <w:szCs w:val="22"/>
              </w:rPr>
            </w:pPr>
            <w:r w:rsidRPr="00BE46CB">
              <w:rPr>
                <w:rFonts w:ascii="Arial" w:hAnsi="Arial" w:cs="Arial"/>
                <w:sz w:val="22"/>
                <w:szCs w:val="22"/>
                <w:lang w:val="en-GB"/>
              </w:rPr>
              <w:t>“Critical” problem resolution update time</w:t>
            </w:r>
          </w:p>
          <w:p w14:paraId="31ECE892" w14:textId="77777777" w:rsidR="00D52D1F" w:rsidRPr="00BE46CB" w:rsidRDefault="00D52D1F" w:rsidP="00D52D1F">
            <w:pPr>
              <w:rPr>
                <w:rFonts w:ascii="Arial" w:hAnsi="Arial" w:cs="Arial"/>
                <w:sz w:val="22"/>
                <w:szCs w:val="22"/>
                <w:lang w:val="en-GB"/>
              </w:rPr>
            </w:pPr>
          </w:p>
        </w:tc>
        <w:tc>
          <w:tcPr>
            <w:tcW w:w="32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68A309EB" w14:textId="77777777" w:rsidR="00D52D1F" w:rsidRPr="00BE46CB" w:rsidRDefault="00D52D1F" w:rsidP="00120524">
            <w:pPr>
              <w:rPr>
                <w:rFonts w:ascii="Arial" w:hAnsi="Arial" w:cs="Arial"/>
                <w:sz w:val="22"/>
                <w:szCs w:val="22"/>
                <w:lang w:val="en-GB"/>
              </w:rPr>
            </w:pPr>
            <w:r w:rsidRPr="00BE46CB">
              <w:rPr>
                <w:rFonts w:ascii="Arial" w:hAnsi="Arial" w:cs="Arial"/>
                <w:sz w:val="22"/>
                <w:szCs w:val="22"/>
                <w:lang w:val="en-GB"/>
              </w:rPr>
              <w:t>Time to give regular update on the “critical” problem</w:t>
            </w:r>
          </w:p>
        </w:tc>
        <w:tc>
          <w:tcPr>
            <w:tcW w:w="333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51C07741" w14:textId="77777777" w:rsidR="00D52D1F" w:rsidRPr="00BE46CB" w:rsidRDefault="00D52D1F" w:rsidP="00120524">
            <w:pPr>
              <w:rPr>
                <w:rFonts w:ascii="Arial" w:hAnsi="Arial" w:cs="Arial"/>
                <w:sz w:val="22"/>
                <w:szCs w:val="22"/>
                <w:lang w:val="en-GB"/>
              </w:rPr>
            </w:pPr>
            <w:r w:rsidRPr="00BE46CB">
              <w:rPr>
                <w:rFonts w:ascii="Arial" w:hAnsi="Arial" w:cs="Arial"/>
                <w:sz w:val="22"/>
                <w:szCs w:val="22"/>
                <w:lang w:val="en-GB"/>
              </w:rPr>
              <w:t>Every 1 hour until resolve</w:t>
            </w:r>
          </w:p>
        </w:tc>
      </w:tr>
      <w:tr w:rsidR="00D52D1F" w:rsidRPr="00BE46CB" w14:paraId="5298AEBD" w14:textId="77777777" w:rsidTr="00D52D1F">
        <w:trPr>
          <w:trHeight w:val="874"/>
        </w:trPr>
        <w:tc>
          <w:tcPr>
            <w:tcW w:w="2428"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D14850E" w14:textId="77777777" w:rsidR="00D52D1F" w:rsidRPr="00BE46CB" w:rsidRDefault="00D52D1F" w:rsidP="00D52D1F">
            <w:pPr>
              <w:rPr>
                <w:rFonts w:ascii="Arial" w:hAnsi="Arial" w:cs="Arial"/>
                <w:sz w:val="22"/>
                <w:szCs w:val="22"/>
              </w:rPr>
            </w:pPr>
            <w:r w:rsidRPr="00BE46CB">
              <w:rPr>
                <w:rFonts w:ascii="Arial" w:hAnsi="Arial" w:cs="Arial"/>
                <w:sz w:val="22"/>
                <w:szCs w:val="22"/>
                <w:lang w:val="en-GB"/>
              </w:rPr>
              <w:t xml:space="preserve">“Normal‟ problem resolution time </w:t>
            </w:r>
          </w:p>
        </w:tc>
        <w:tc>
          <w:tcPr>
            <w:tcW w:w="32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7414412" w14:textId="77777777" w:rsidR="00D52D1F" w:rsidRPr="00BE46CB" w:rsidRDefault="00D52D1F" w:rsidP="001C28D6">
            <w:pPr>
              <w:rPr>
                <w:rFonts w:ascii="Arial" w:hAnsi="Arial" w:cs="Arial"/>
                <w:sz w:val="22"/>
                <w:szCs w:val="22"/>
              </w:rPr>
            </w:pPr>
            <w:r w:rsidRPr="00BE46CB">
              <w:rPr>
                <w:rFonts w:ascii="Arial" w:hAnsi="Arial" w:cs="Arial"/>
                <w:sz w:val="22"/>
                <w:szCs w:val="22"/>
                <w:lang w:val="en-GB"/>
              </w:rPr>
              <w:t>Time to resolve (repair) the problem</w:t>
            </w:r>
          </w:p>
        </w:tc>
        <w:tc>
          <w:tcPr>
            <w:tcW w:w="333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DDD6C83" w14:textId="77777777" w:rsidR="00D52D1F" w:rsidRPr="00BE46CB" w:rsidRDefault="00FC3146" w:rsidP="00E33637">
            <w:pPr>
              <w:rPr>
                <w:rFonts w:ascii="Arial" w:hAnsi="Arial" w:cs="Arial"/>
                <w:sz w:val="22"/>
                <w:szCs w:val="22"/>
              </w:rPr>
            </w:pPr>
            <w:r w:rsidRPr="00BE46CB">
              <w:rPr>
                <w:rFonts w:ascii="Arial" w:hAnsi="Arial" w:cs="Arial"/>
                <w:sz w:val="22"/>
                <w:szCs w:val="22"/>
                <w:lang w:val="en-GB"/>
              </w:rPr>
              <w:t xml:space="preserve">Maximum </w:t>
            </w:r>
            <w:r w:rsidR="00D52D1F" w:rsidRPr="00BE46CB">
              <w:rPr>
                <w:rFonts w:ascii="Arial" w:hAnsi="Arial" w:cs="Arial"/>
                <w:sz w:val="22"/>
                <w:szCs w:val="22"/>
                <w:lang w:val="en-GB"/>
              </w:rPr>
              <w:t xml:space="preserve">4 working days </w:t>
            </w:r>
          </w:p>
        </w:tc>
      </w:tr>
      <w:tr w:rsidR="00D52D1F" w:rsidRPr="00BE46CB" w14:paraId="47E03CB1" w14:textId="77777777" w:rsidTr="00D52D1F">
        <w:trPr>
          <w:trHeight w:val="766"/>
        </w:trPr>
        <w:tc>
          <w:tcPr>
            <w:tcW w:w="2428"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467457A2" w14:textId="77777777" w:rsidR="00D52D1F" w:rsidRPr="00BE46CB" w:rsidRDefault="00D52D1F" w:rsidP="00D52D1F">
            <w:pPr>
              <w:rPr>
                <w:rFonts w:ascii="Arial" w:hAnsi="Arial" w:cs="Arial"/>
                <w:sz w:val="22"/>
                <w:szCs w:val="22"/>
              </w:rPr>
            </w:pPr>
            <w:r w:rsidRPr="00BE46CB">
              <w:rPr>
                <w:rFonts w:ascii="Arial" w:hAnsi="Arial" w:cs="Arial"/>
                <w:sz w:val="22"/>
                <w:szCs w:val="22"/>
                <w:lang w:val="en-GB"/>
              </w:rPr>
              <w:t>“Normal” problem resolution update time</w:t>
            </w:r>
          </w:p>
          <w:p w14:paraId="7852CCEC" w14:textId="77777777" w:rsidR="00D52D1F" w:rsidRPr="00BE46CB" w:rsidRDefault="00D52D1F" w:rsidP="00D52D1F">
            <w:pPr>
              <w:rPr>
                <w:rFonts w:ascii="Arial" w:hAnsi="Arial" w:cs="Arial"/>
                <w:sz w:val="22"/>
                <w:szCs w:val="22"/>
                <w:lang w:val="en-GB"/>
              </w:rPr>
            </w:pPr>
          </w:p>
        </w:tc>
        <w:tc>
          <w:tcPr>
            <w:tcW w:w="32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1B8C693B" w14:textId="77777777" w:rsidR="00D52D1F" w:rsidRPr="00BE46CB" w:rsidRDefault="00D52D1F" w:rsidP="00120524">
            <w:pPr>
              <w:rPr>
                <w:rFonts w:ascii="Arial" w:hAnsi="Arial" w:cs="Arial"/>
                <w:sz w:val="22"/>
                <w:szCs w:val="22"/>
                <w:lang w:val="en-GB"/>
              </w:rPr>
            </w:pPr>
            <w:r w:rsidRPr="00BE46CB">
              <w:rPr>
                <w:rFonts w:ascii="Arial" w:hAnsi="Arial" w:cs="Arial"/>
                <w:sz w:val="22"/>
                <w:szCs w:val="22"/>
                <w:lang w:val="en-GB"/>
              </w:rPr>
              <w:t>Time to give regular update on the “normal” problem</w:t>
            </w:r>
          </w:p>
        </w:tc>
        <w:tc>
          <w:tcPr>
            <w:tcW w:w="333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74ADBAB2" w14:textId="77777777" w:rsidR="00D52D1F" w:rsidRPr="00BE46CB" w:rsidRDefault="00D52D1F" w:rsidP="00120524">
            <w:pPr>
              <w:rPr>
                <w:rFonts w:ascii="Arial" w:hAnsi="Arial" w:cs="Arial"/>
                <w:sz w:val="22"/>
                <w:szCs w:val="22"/>
                <w:lang w:val="en-GB"/>
              </w:rPr>
            </w:pPr>
            <w:r w:rsidRPr="00BE46CB">
              <w:rPr>
                <w:rFonts w:ascii="Arial" w:hAnsi="Arial" w:cs="Arial"/>
                <w:sz w:val="22"/>
                <w:szCs w:val="22"/>
                <w:lang w:val="en-GB"/>
              </w:rPr>
              <w:t>Every 1 working day until resolve</w:t>
            </w:r>
          </w:p>
        </w:tc>
      </w:tr>
      <w:tr w:rsidR="00D52D1F" w:rsidRPr="00BE46CB" w14:paraId="0A6A8722" w14:textId="77777777" w:rsidTr="00D52D1F">
        <w:trPr>
          <w:trHeight w:val="739"/>
        </w:trPr>
        <w:tc>
          <w:tcPr>
            <w:tcW w:w="2428"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085403A" w14:textId="77777777" w:rsidR="00D52D1F" w:rsidRPr="00BE46CB" w:rsidRDefault="00D52D1F" w:rsidP="00D52D1F">
            <w:pPr>
              <w:rPr>
                <w:rFonts w:ascii="Arial" w:hAnsi="Arial" w:cs="Arial"/>
                <w:sz w:val="22"/>
                <w:szCs w:val="22"/>
              </w:rPr>
            </w:pPr>
            <w:r w:rsidRPr="00BE46CB">
              <w:rPr>
                <w:rFonts w:ascii="Arial" w:hAnsi="Arial" w:cs="Arial"/>
                <w:sz w:val="22"/>
                <w:szCs w:val="22"/>
                <w:lang w:val="en-GB"/>
              </w:rPr>
              <w:t xml:space="preserve">“Low‟ problem resolution time </w:t>
            </w:r>
          </w:p>
        </w:tc>
        <w:tc>
          <w:tcPr>
            <w:tcW w:w="32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2FD9018" w14:textId="77777777" w:rsidR="00D52D1F" w:rsidRPr="00BE46CB" w:rsidRDefault="00D52D1F" w:rsidP="005A7284">
            <w:pPr>
              <w:rPr>
                <w:rFonts w:ascii="Arial" w:hAnsi="Arial" w:cs="Arial"/>
                <w:sz w:val="22"/>
                <w:szCs w:val="22"/>
              </w:rPr>
            </w:pPr>
            <w:r w:rsidRPr="00BE46CB">
              <w:rPr>
                <w:rFonts w:ascii="Arial" w:hAnsi="Arial" w:cs="Arial"/>
                <w:sz w:val="22"/>
                <w:szCs w:val="22"/>
                <w:lang w:val="en-GB"/>
              </w:rPr>
              <w:t xml:space="preserve">Time to resolve (repair) </w:t>
            </w:r>
          </w:p>
          <w:p w14:paraId="248DA3D7" w14:textId="77777777" w:rsidR="00D52D1F" w:rsidRPr="00BE46CB" w:rsidRDefault="00D52D1F" w:rsidP="001C28D6">
            <w:pPr>
              <w:rPr>
                <w:rFonts w:ascii="Arial" w:hAnsi="Arial" w:cs="Arial"/>
                <w:sz w:val="22"/>
                <w:szCs w:val="22"/>
              </w:rPr>
            </w:pPr>
            <w:r w:rsidRPr="00BE46CB">
              <w:rPr>
                <w:rFonts w:ascii="Arial" w:hAnsi="Arial" w:cs="Arial"/>
                <w:sz w:val="22"/>
                <w:szCs w:val="22"/>
                <w:lang w:val="en-GB"/>
              </w:rPr>
              <w:t>the problem</w:t>
            </w:r>
          </w:p>
        </w:tc>
        <w:tc>
          <w:tcPr>
            <w:tcW w:w="333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8D33A25" w14:textId="77777777" w:rsidR="00D52D1F" w:rsidRPr="00BE46CB" w:rsidRDefault="00FC3146" w:rsidP="005A7284">
            <w:pPr>
              <w:rPr>
                <w:rFonts w:ascii="Arial" w:hAnsi="Arial" w:cs="Arial"/>
                <w:sz w:val="22"/>
                <w:szCs w:val="22"/>
              </w:rPr>
            </w:pPr>
            <w:r w:rsidRPr="00BE46CB">
              <w:rPr>
                <w:rFonts w:ascii="Arial" w:hAnsi="Arial" w:cs="Arial"/>
                <w:sz w:val="22"/>
                <w:szCs w:val="22"/>
                <w:lang w:val="en-GB"/>
              </w:rPr>
              <w:t xml:space="preserve">Maximum  </w:t>
            </w:r>
            <w:r w:rsidR="00D52D1F" w:rsidRPr="00BE46CB">
              <w:rPr>
                <w:rFonts w:ascii="Arial" w:hAnsi="Arial" w:cs="Arial"/>
                <w:sz w:val="22"/>
                <w:szCs w:val="22"/>
                <w:lang w:val="en-GB"/>
              </w:rPr>
              <w:t>14 working days</w:t>
            </w:r>
          </w:p>
        </w:tc>
      </w:tr>
      <w:tr w:rsidR="00D52D1F" w:rsidRPr="00BE46CB" w14:paraId="6041F50E" w14:textId="77777777" w:rsidTr="00D52D1F">
        <w:trPr>
          <w:trHeight w:val="775"/>
        </w:trPr>
        <w:tc>
          <w:tcPr>
            <w:tcW w:w="2428"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33CECB84" w14:textId="77777777" w:rsidR="00D52D1F" w:rsidRPr="00BE46CB" w:rsidRDefault="00D52D1F" w:rsidP="00D52D1F">
            <w:pPr>
              <w:rPr>
                <w:rFonts w:ascii="Arial" w:hAnsi="Arial" w:cs="Arial"/>
                <w:sz w:val="22"/>
                <w:szCs w:val="22"/>
              </w:rPr>
            </w:pPr>
            <w:r w:rsidRPr="00BE46CB">
              <w:rPr>
                <w:rFonts w:ascii="Arial" w:hAnsi="Arial" w:cs="Arial"/>
                <w:sz w:val="22"/>
                <w:szCs w:val="22"/>
                <w:lang w:val="en-GB"/>
              </w:rPr>
              <w:t>“Low” problem resolution update time</w:t>
            </w:r>
          </w:p>
          <w:p w14:paraId="1F624838" w14:textId="77777777" w:rsidR="00D52D1F" w:rsidRPr="00BE46CB" w:rsidRDefault="00D52D1F" w:rsidP="00D52D1F">
            <w:pPr>
              <w:rPr>
                <w:rFonts w:ascii="Arial" w:hAnsi="Arial" w:cs="Arial"/>
                <w:sz w:val="22"/>
                <w:szCs w:val="22"/>
                <w:lang w:val="en-GB"/>
              </w:rPr>
            </w:pPr>
          </w:p>
        </w:tc>
        <w:tc>
          <w:tcPr>
            <w:tcW w:w="32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187947D7" w14:textId="77777777" w:rsidR="00D52D1F" w:rsidRPr="00BE46CB" w:rsidRDefault="00D52D1F" w:rsidP="00120524">
            <w:pPr>
              <w:rPr>
                <w:rFonts w:ascii="Arial" w:hAnsi="Arial" w:cs="Arial"/>
                <w:sz w:val="22"/>
                <w:szCs w:val="22"/>
                <w:lang w:val="en-GB"/>
              </w:rPr>
            </w:pPr>
            <w:r w:rsidRPr="00BE46CB">
              <w:rPr>
                <w:rFonts w:ascii="Arial" w:hAnsi="Arial" w:cs="Arial"/>
                <w:sz w:val="22"/>
                <w:szCs w:val="22"/>
                <w:lang w:val="en-GB"/>
              </w:rPr>
              <w:t>Time to give regular update on the “low” problem</w:t>
            </w:r>
          </w:p>
        </w:tc>
        <w:tc>
          <w:tcPr>
            <w:tcW w:w="333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7FC5BF1F" w14:textId="77777777" w:rsidR="00D52D1F" w:rsidRPr="00BE46CB" w:rsidRDefault="00D52D1F" w:rsidP="00120524">
            <w:pPr>
              <w:rPr>
                <w:rFonts w:ascii="Arial" w:hAnsi="Arial" w:cs="Arial"/>
                <w:sz w:val="22"/>
                <w:szCs w:val="22"/>
                <w:lang w:val="en-GB"/>
              </w:rPr>
            </w:pPr>
            <w:r w:rsidRPr="00BE46CB">
              <w:rPr>
                <w:rFonts w:ascii="Arial" w:hAnsi="Arial" w:cs="Arial"/>
                <w:sz w:val="22"/>
                <w:szCs w:val="22"/>
                <w:lang w:val="en-GB"/>
              </w:rPr>
              <w:t>Every 4 working days until resolve</w:t>
            </w:r>
          </w:p>
        </w:tc>
      </w:tr>
    </w:tbl>
    <w:p w14:paraId="5D631065" w14:textId="77777777" w:rsidR="008108C4" w:rsidRPr="00BE46CB" w:rsidRDefault="008108C4" w:rsidP="00492AE5">
      <w:pPr>
        <w:rPr>
          <w:rFonts w:ascii="Arial" w:hAnsi="Arial" w:cs="Arial"/>
          <w:sz w:val="22"/>
          <w:szCs w:val="22"/>
        </w:rPr>
      </w:pPr>
    </w:p>
    <w:p w14:paraId="3C78EBA0" w14:textId="77777777" w:rsidR="00097A3A" w:rsidRPr="00BE46CB" w:rsidRDefault="00097A3A" w:rsidP="00492AE5">
      <w:pPr>
        <w:rPr>
          <w:rFonts w:ascii="Arial" w:hAnsi="Arial" w:cs="Arial"/>
          <w:sz w:val="22"/>
          <w:szCs w:val="22"/>
        </w:rPr>
      </w:pPr>
      <w:r w:rsidRPr="00BE46CB">
        <w:rPr>
          <w:rFonts w:ascii="Arial" w:hAnsi="Arial" w:cs="Arial"/>
          <w:sz w:val="22"/>
          <w:szCs w:val="22"/>
        </w:rPr>
        <w:t>Definition:</w:t>
      </w:r>
    </w:p>
    <w:p w14:paraId="05F43969" w14:textId="77777777" w:rsidR="00097A3A" w:rsidRPr="00BE46CB" w:rsidRDefault="00FC3146">
      <w:pPr>
        <w:numPr>
          <w:ilvl w:val="0"/>
          <w:numId w:val="16"/>
        </w:numPr>
        <w:rPr>
          <w:rFonts w:ascii="Arial" w:hAnsi="Arial" w:cs="Arial"/>
          <w:sz w:val="22"/>
          <w:szCs w:val="22"/>
        </w:rPr>
      </w:pPr>
      <w:r w:rsidRPr="00BE46CB">
        <w:rPr>
          <w:rFonts w:ascii="Arial" w:hAnsi="Arial" w:cs="Arial"/>
          <w:sz w:val="22"/>
          <w:szCs w:val="22"/>
        </w:rPr>
        <w:t>Critical</w:t>
      </w:r>
      <w:r w:rsidR="00097A3A" w:rsidRPr="00BE46CB">
        <w:rPr>
          <w:rFonts w:ascii="Arial" w:hAnsi="Arial" w:cs="Arial"/>
          <w:sz w:val="22"/>
          <w:szCs w:val="22"/>
        </w:rPr>
        <w:t xml:space="preserve"> problem, faults that seriously impair or halt performance </w:t>
      </w:r>
      <w:r w:rsidR="00964BB3" w:rsidRPr="00BE46CB">
        <w:rPr>
          <w:rFonts w:ascii="Arial" w:hAnsi="Arial" w:cs="Arial"/>
          <w:sz w:val="22"/>
          <w:szCs w:val="22"/>
        </w:rPr>
        <w:t>of the system</w:t>
      </w:r>
      <w:r w:rsidR="00097A3A" w:rsidRPr="00BE46CB">
        <w:rPr>
          <w:rFonts w:ascii="Arial" w:hAnsi="Arial" w:cs="Arial"/>
          <w:sz w:val="22"/>
          <w:szCs w:val="22"/>
        </w:rPr>
        <w:t>, with concerns on the following conditions:</w:t>
      </w:r>
    </w:p>
    <w:p w14:paraId="054B3449" w14:textId="77777777" w:rsidR="00097A3A" w:rsidRPr="00BE46CB" w:rsidRDefault="00964BB3">
      <w:pPr>
        <w:numPr>
          <w:ilvl w:val="1"/>
          <w:numId w:val="16"/>
        </w:numPr>
        <w:rPr>
          <w:rFonts w:ascii="Arial" w:hAnsi="Arial" w:cs="Arial"/>
          <w:sz w:val="22"/>
          <w:szCs w:val="22"/>
        </w:rPr>
      </w:pPr>
      <w:r w:rsidRPr="00BE46CB">
        <w:rPr>
          <w:rFonts w:ascii="Arial" w:hAnsi="Arial" w:cs="Arial"/>
          <w:sz w:val="22"/>
          <w:szCs w:val="22"/>
        </w:rPr>
        <w:lastRenderedPageBreak/>
        <w:t>System, server or critical application down</w:t>
      </w:r>
    </w:p>
    <w:p w14:paraId="31217E68" w14:textId="77777777" w:rsidR="00964BB3" w:rsidRPr="00BE46CB" w:rsidRDefault="00964BB3">
      <w:pPr>
        <w:numPr>
          <w:ilvl w:val="1"/>
          <w:numId w:val="16"/>
        </w:numPr>
        <w:rPr>
          <w:rFonts w:ascii="Arial" w:hAnsi="Arial" w:cs="Arial"/>
          <w:sz w:val="22"/>
          <w:szCs w:val="22"/>
        </w:rPr>
      </w:pPr>
      <w:r w:rsidRPr="00BE46CB">
        <w:rPr>
          <w:rFonts w:ascii="Arial" w:hAnsi="Arial" w:cs="Arial"/>
          <w:sz w:val="22"/>
          <w:szCs w:val="22"/>
        </w:rPr>
        <w:t>The system is running, but with repeated interruptions</w:t>
      </w:r>
    </w:p>
    <w:p w14:paraId="6CFB23DC" w14:textId="77777777" w:rsidR="00964BB3" w:rsidRPr="00BE46CB" w:rsidRDefault="00964BB3">
      <w:pPr>
        <w:numPr>
          <w:ilvl w:val="1"/>
          <w:numId w:val="16"/>
        </w:numPr>
        <w:rPr>
          <w:rFonts w:ascii="Arial" w:hAnsi="Arial" w:cs="Arial"/>
          <w:sz w:val="22"/>
          <w:szCs w:val="22"/>
        </w:rPr>
      </w:pPr>
      <w:r w:rsidRPr="00BE46CB">
        <w:rPr>
          <w:rFonts w:ascii="Arial" w:hAnsi="Arial" w:cs="Arial"/>
          <w:sz w:val="22"/>
          <w:szCs w:val="22"/>
        </w:rPr>
        <w:t>The user cannot make use of a ‘must-have’ business-essential function in the production system</w:t>
      </w:r>
    </w:p>
    <w:p w14:paraId="799BA515" w14:textId="77777777" w:rsidR="00964BB3" w:rsidRPr="00BE46CB" w:rsidRDefault="00964BB3">
      <w:pPr>
        <w:numPr>
          <w:ilvl w:val="1"/>
          <w:numId w:val="16"/>
        </w:numPr>
        <w:rPr>
          <w:rFonts w:ascii="Arial" w:hAnsi="Arial" w:cs="Arial"/>
          <w:sz w:val="22"/>
          <w:szCs w:val="22"/>
        </w:rPr>
      </w:pPr>
      <w:r w:rsidRPr="00BE46CB">
        <w:rPr>
          <w:rFonts w:ascii="Arial" w:hAnsi="Arial" w:cs="Arial"/>
          <w:sz w:val="22"/>
          <w:szCs w:val="22"/>
        </w:rPr>
        <w:t>The problem cannot be solved by a restart or a bypass or a workaround</w:t>
      </w:r>
    </w:p>
    <w:p w14:paraId="631901B3" w14:textId="77777777" w:rsidR="00097A3A" w:rsidRPr="00BE46CB" w:rsidRDefault="00356B41">
      <w:pPr>
        <w:numPr>
          <w:ilvl w:val="0"/>
          <w:numId w:val="16"/>
        </w:numPr>
        <w:rPr>
          <w:rFonts w:ascii="Arial" w:hAnsi="Arial" w:cs="Arial"/>
          <w:sz w:val="22"/>
          <w:szCs w:val="22"/>
        </w:rPr>
      </w:pPr>
      <w:r w:rsidRPr="00BE46CB">
        <w:rPr>
          <w:rFonts w:ascii="Arial" w:hAnsi="Arial" w:cs="Arial"/>
          <w:sz w:val="22"/>
          <w:szCs w:val="22"/>
        </w:rPr>
        <w:t>Normal problem,</w:t>
      </w:r>
      <w:r w:rsidR="003763F7" w:rsidRPr="00BE46CB">
        <w:rPr>
          <w:rFonts w:ascii="Arial" w:hAnsi="Arial" w:cs="Arial"/>
          <w:sz w:val="22"/>
          <w:szCs w:val="22"/>
        </w:rPr>
        <w:t xml:space="preserve"> </w:t>
      </w:r>
      <w:r w:rsidR="00266BD5" w:rsidRPr="00BE46CB">
        <w:rPr>
          <w:rFonts w:ascii="Arial" w:hAnsi="Arial" w:cs="Arial"/>
          <w:sz w:val="22"/>
          <w:szCs w:val="22"/>
        </w:rPr>
        <w:t>faults that affect productivity or development of the system, with concerns on the following conditions:</w:t>
      </w:r>
    </w:p>
    <w:p w14:paraId="51631F98" w14:textId="77777777" w:rsidR="00266BD5" w:rsidRPr="00BE46CB" w:rsidRDefault="00266BD5">
      <w:pPr>
        <w:numPr>
          <w:ilvl w:val="1"/>
          <w:numId w:val="16"/>
        </w:numPr>
        <w:rPr>
          <w:rFonts w:ascii="Arial" w:hAnsi="Arial" w:cs="Arial"/>
          <w:sz w:val="22"/>
          <w:szCs w:val="22"/>
        </w:rPr>
      </w:pPr>
      <w:r w:rsidRPr="00BE46CB">
        <w:rPr>
          <w:rFonts w:ascii="Arial" w:hAnsi="Arial" w:cs="Arial"/>
          <w:sz w:val="22"/>
          <w:szCs w:val="22"/>
        </w:rPr>
        <w:t>Problems which do not have a significant impact on current productivity</w:t>
      </w:r>
    </w:p>
    <w:p w14:paraId="62BFF5D0" w14:textId="77777777" w:rsidR="00266BD5" w:rsidRPr="00BE46CB" w:rsidRDefault="00266BD5">
      <w:pPr>
        <w:numPr>
          <w:ilvl w:val="1"/>
          <w:numId w:val="16"/>
        </w:numPr>
        <w:rPr>
          <w:rFonts w:ascii="Arial" w:hAnsi="Arial" w:cs="Arial"/>
          <w:sz w:val="22"/>
          <w:szCs w:val="22"/>
        </w:rPr>
      </w:pPr>
      <w:r w:rsidRPr="00BE46CB">
        <w:rPr>
          <w:rFonts w:ascii="Arial" w:hAnsi="Arial" w:cs="Arial"/>
          <w:sz w:val="22"/>
          <w:szCs w:val="22"/>
        </w:rPr>
        <w:t>The production system is running, but with limitations</w:t>
      </w:r>
    </w:p>
    <w:p w14:paraId="79462678" w14:textId="77777777" w:rsidR="00266BD5" w:rsidRPr="00BE46CB" w:rsidRDefault="00266BD5">
      <w:pPr>
        <w:numPr>
          <w:ilvl w:val="1"/>
          <w:numId w:val="16"/>
        </w:numPr>
        <w:rPr>
          <w:rFonts w:ascii="Arial" w:hAnsi="Arial" w:cs="Arial"/>
          <w:sz w:val="22"/>
          <w:szCs w:val="22"/>
        </w:rPr>
      </w:pPr>
      <w:r w:rsidRPr="00BE46CB">
        <w:rPr>
          <w:rFonts w:ascii="Arial" w:hAnsi="Arial" w:cs="Arial"/>
          <w:sz w:val="22"/>
          <w:szCs w:val="22"/>
        </w:rPr>
        <w:t>A function in the production system is failing, but there is a bypass available</w:t>
      </w:r>
    </w:p>
    <w:p w14:paraId="133EB7BE" w14:textId="77777777" w:rsidR="00964BB3" w:rsidRPr="00BE46CB" w:rsidRDefault="00356B41">
      <w:pPr>
        <w:numPr>
          <w:ilvl w:val="0"/>
          <w:numId w:val="16"/>
        </w:numPr>
        <w:rPr>
          <w:rFonts w:ascii="Arial" w:hAnsi="Arial" w:cs="Arial"/>
          <w:sz w:val="22"/>
          <w:szCs w:val="22"/>
        </w:rPr>
      </w:pPr>
      <w:r w:rsidRPr="00BE46CB">
        <w:rPr>
          <w:rFonts w:ascii="Arial" w:hAnsi="Arial" w:cs="Arial"/>
          <w:sz w:val="22"/>
          <w:szCs w:val="22"/>
        </w:rPr>
        <w:t>Low problem,</w:t>
      </w:r>
      <w:r w:rsidR="00266BD5" w:rsidRPr="00BE46CB">
        <w:rPr>
          <w:rFonts w:ascii="Arial" w:hAnsi="Arial" w:cs="Arial"/>
          <w:sz w:val="22"/>
          <w:szCs w:val="22"/>
        </w:rPr>
        <w:t xml:space="preserve"> minor faults which do not affect the use of the system and issues with low priority</w:t>
      </w:r>
    </w:p>
    <w:p w14:paraId="681BA819" w14:textId="77777777" w:rsidR="0003720B" w:rsidRPr="00BE46CB" w:rsidRDefault="0003720B">
      <w:pPr>
        <w:pStyle w:val="Heading2"/>
        <w:numPr>
          <w:ilvl w:val="1"/>
          <w:numId w:val="11"/>
        </w:numPr>
        <w:rPr>
          <w:rFonts w:ascii="Arial" w:hAnsi="Arial" w:cs="Arial"/>
          <w:i w:val="0"/>
          <w:sz w:val="24"/>
          <w:szCs w:val="24"/>
        </w:rPr>
      </w:pPr>
      <w:bookmarkStart w:id="8" w:name="_Toc492469237"/>
      <w:bookmarkStart w:id="9" w:name="_Toc237854550"/>
      <w:r w:rsidRPr="00BE46CB">
        <w:rPr>
          <w:rFonts w:ascii="Arial" w:hAnsi="Arial" w:cs="Arial"/>
          <w:i w:val="0"/>
          <w:sz w:val="24"/>
          <w:szCs w:val="24"/>
        </w:rPr>
        <w:t>SCHEDULE</w:t>
      </w:r>
      <w:bookmarkEnd w:id="8"/>
      <w:bookmarkEnd w:id="9"/>
    </w:p>
    <w:p w14:paraId="080CAA24" w14:textId="77777777" w:rsidR="0003720B" w:rsidRPr="00BE46CB" w:rsidRDefault="0003720B" w:rsidP="0003720B">
      <w:pPr>
        <w:jc w:val="both"/>
        <w:rPr>
          <w:rFonts w:ascii="Arial" w:hAnsi="Arial" w:cs="Arial"/>
          <w:sz w:val="22"/>
          <w:szCs w:val="22"/>
        </w:rPr>
      </w:pPr>
      <w:r w:rsidRPr="00BE46CB">
        <w:rPr>
          <w:rFonts w:ascii="Arial" w:hAnsi="Arial" w:cs="Arial"/>
          <w:sz w:val="22"/>
          <w:szCs w:val="22"/>
        </w:rPr>
        <w:t>The following tentative schedule for delivery of the ACTS CS Hosting Service:</w:t>
      </w:r>
    </w:p>
    <w:tbl>
      <w:tblPr>
        <w:tblW w:w="8835" w:type="dxa"/>
        <w:tblInd w:w="93" w:type="dxa"/>
        <w:tblLook w:val="04A0" w:firstRow="1" w:lastRow="0" w:firstColumn="1" w:lastColumn="0" w:noHBand="0" w:noVBand="1"/>
      </w:tblPr>
      <w:tblGrid>
        <w:gridCol w:w="571"/>
        <w:gridCol w:w="5114"/>
        <w:gridCol w:w="3150"/>
      </w:tblGrid>
      <w:tr w:rsidR="0003720B" w:rsidRPr="00BE46CB" w14:paraId="2A2A1DC2" w14:textId="77777777" w:rsidTr="00762F1C">
        <w:trPr>
          <w:trHeight w:val="710"/>
          <w:tblHeader/>
        </w:trPr>
        <w:tc>
          <w:tcPr>
            <w:tcW w:w="571" w:type="dxa"/>
            <w:tcBorders>
              <w:top w:val="single" w:sz="4" w:space="0" w:color="auto"/>
              <w:left w:val="single" w:sz="4" w:space="0" w:color="auto"/>
              <w:bottom w:val="single" w:sz="4" w:space="0" w:color="auto"/>
              <w:right w:val="single" w:sz="4" w:space="0" w:color="auto"/>
            </w:tcBorders>
            <w:vAlign w:val="center"/>
            <w:hideMark/>
          </w:tcPr>
          <w:p w14:paraId="68E7DF7F" w14:textId="77777777" w:rsidR="0003720B" w:rsidRPr="00BE46CB" w:rsidRDefault="0003720B" w:rsidP="00120524">
            <w:pPr>
              <w:jc w:val="center"/>
              <w:rPr>
                <w:rFonts w:ascii="Arial" w:hAnsi="Arial" w:cs="Arial"/>
                <w:b/>
                <w:bCs/>
                <w:color w:val="000000"/>
                <w:sz w:val="22"/>
                <w:szCs w:val="22"/>
              </w:rPr>
            </w:pPr>
            <w:r w:rsidRPr="00BE46CB">
              <w:rPr>
                <w:rFonts w:ascii="Arial" w:hAnsi="Arial" w:cs="Arial"/>
                <w:b/>
                <w:bCs/>
                <w:color w:val="000000"/>
                <w:sz w:val="22"/>
                <w:szCs w:val="22"/>
              </w:rPr>
              <w:t>No.</w:t>
            </w:r>
          </w:p>
        </w:tc>
        <w:tc>
          <w:tcPr>
            <w:tcW w:w="5114" w:type="dxa"/>
            <w:tcBorders>
              <w:top w:val="single" w:sz="4" w:space="0" w:color="auto"/>
              <w:left w:val="nil"/>
              <w:bottom w:val="single" w:sz="4" w:space="0" w:color="auto"/>
              <w:right w:val="single" w:sz="4" w:space="0" w:color="auto"/>
            </w:tcBorders>
            <w:vAlign w:val="center"/>
            <w:hideMark/>
          </w:tcPr>
          <w:p w14:paraId="227602B9" w14:textId="77777777" w:rsidR="0003720B" w:rsidRPr="00BE46CB" w:rsidRDefault="0003720B" w:rsidP="00120524">
            <w:pPr>
              <w:jc w:val="center"/>
              <w:rPr>
                <w:rFonts w:ascii="Arial" w:hAnsi="Arial" w:cs="Arial"/>
                <w:b/>
                <w:bCs/>
                <w:color w:val="000000"/>
                <w:sz w:val="22"/>
                <w:szCs w:val="22"/>
              </w:rPr>
            </w:pPr>
            <w:r w:rsidRPr="00BE46CB">
              <w:rPr>
                <w:rFonts w:ascii="Arial" w:hAnsi="Arial" w:cs="Arial"/>
                <w:b/>
                <w:bCs/>
                <w:color w:val="000000"/>
                <w:sz w:val="22"/>
                <w:szCs w:val="22"/>
              </w:rPr>
              <w:t>Activities</w:t>
            </w:r>
          </w:p>
        </w:tc>
        <w:tc>
          <w:tcPr>
            <w:tcW w:w="3150" w:type="dxa"/>
            <w:tcBorders>
              <w:top w:val="single" w:sz="4" w:space="0" w:color="auto"/>
              <w:left w:val="nil"/>
              <w:bottom w:val="single" w:sz="4" w:space="0" w:color="auto"/>
              <w:right w:val="single" w:sz="4" w:space="0" w:color="auto"/>
            </w:tcBorders>
            <w:vAlign w:val="center"/>
            <w:hideMark/>
          </w:tcPr>
          <w:p w14:paraId="24534927" w14:textId="77777777" w:rsidR="0003720B" w:rsidRPr="00BE46CB" w:rsidRDefault="0003720B" w:rsidP="00120524">
            <w:pPr>
              <w:jc w:val="center"/>
              <w:rPr>
                <w:rFonts w:ascii="Arial" w:hAnsi="Arial" w:cs="Arial"/>
                <w:b/>
                <w:bCs/>
                <w:color w:val="000000"/>
                <w:sz w:val="22"/>
                <w:szCs w:val="22"/>
              </w:rPr>
            </w:pPr>
            <w:r w:rsidRPr="00BE46CB">
              <w:rPr>
                <w:rFonts w:ascii="Arial" w:hAnsi="Arial" w:cs="Arial"/>
                <w:b/>
                <w:bCs/>
                <w:color w:val="000000"/>
                <w:sz w:val="22"/>
                <w:szCs w:val="22"/>
              </w:rPr>
              <w:t>Duration</w:t>
            </w:r>
          </w:p>
        </w:tc>
      </w:tr>
      <w:tr w:rsidR="0003720B" w:rsidRPr="00BE46CB" w14:paraId="607181FA" w14:textId="77777777" w:rsidTr="00762F1C">
        <w:trPr>
          <w:trHeight w:val="377"/>
        </w:trPr>
        <w:tc>
          <w:tcPr>
            <w:tcW w:w="571" w:type="dxa"/>
            <w:tcBorders>
              <w:top w:val="nil"/>
              <w:left w:val="single" w:sz="4" w:space="0" w:color="auto"/>
              <w:bottom w:val="single" w:sz="4" w:space="0" w:color="auto"/>
              <w:right w:val="single" w:sz="4" w:space="0" w:color="auto"/>
            </w:tcBorders>
            <w:hideMark/>
          </w:tcPr>
          <w:p w14:paraId="2CC464FC" w14:textId="77777777" w:rsidR="0003720B" w:rsidRPr="00BE46CB" w:rsidRDefault="0003720B" w:rsidP="00120524">
            <w:pPr>
              <w:rPr>
                <w:rFonts w:ascii="Arial" w:hAnsi="Arial" w:cs="Arial"/>
                <w:color w:val="000000"/>
                <w:sz w:val="22"/>
                <w:szCs w:val="22"/>
              </w:rPr>
            </w:pPr>
            <w:r w:rsidRPr="00BE46CB">
              <w:rPr>
                <w:rFonts w:ascii="Arial" w:hAnsi="Arial" w:cs="Arial"/>
                <w:color w:val="000000"/>
                <w:sz w:val="22"/>
                <w:szCs w:val="22"/>
              </w:rPr>
              <w:t>1</w:t>
            </w:r>
          </w:p>
        </w:tc>
        <w:tc>
          <w:tcPr>
            <w:tcW w:w="5114" w:type="dxa"/>
            <w:tcBorders>
              <w:top w:val="nil"/>
              <w:left w:val="nil"/>
              <w:bottom w:val="single" w:sz="4" w:space="0" w:color="auto"/>
              <w:right w:val="single" w:sz="4" w:space="0" w:color="auto"/>
            </w:tcBorders>
            <w:hideMark/>
          </w:tcPr>
          <w:p w14:paraId="0562D24B" w14:textId="77777777" w:rsidR="0003720B" w:rsidRPr="00BE46CB" w:rsidRDefault="0003720B" w:rsidP="00120524">
            <w:pPr>
              <w:rPr>
                <w:rFonts w:ascii="Arial" w:hAnsi="Arial" w:cs="Arial"/>
                <w:color w:val="000000"/>
                <w:sz w:val="22"/>
                <w:szCs w:val="22"/>
              </w:rPr>
            </w:pPr>
            <w:r w:rsidRPr="00BE46CB">
              <w:rPr>
                <w:rFonts w:ascii="Arial" w:hAnsi="Arial" w:cs="Arial"/>
                <w:color w:val="000000"/>
                <w:sz w:val="22"/>
                <w:szCs w:val="22"/>
              </w:rPr>
              <w:t>Send TOR to vendors and proposal submission</w:t>
            </w:r>
          </w:p>
        </w:tc>
        <w:tc>
          <w:tcPr>
            <w:tcW w:w="3150" w:type="dxa"/>
            <w:tcBorders>
              <w:top w:val="nil"/>
              <w:left w:val="nil"/>
              <w:bottom w:val="single" w:sz="4" w:space="0" w:color="auto"/>
              <w:right w:val="single" w:sz="4" w:space="0" w:color="auto"/>
            </w:tcBorders>
            <w:hideMark/>
          </w:tcPr>
          <w:p w14:paraId="3B2A4A4F" w14:textId="77777777" w:rsidR="0003720B" w:rsidRPr="00BE46CB" w:rsidRDefault="0003720B" w:rsidP="00120524">
            <w:pPr>
              <w:rPr>
                <w:rFonts w:ascii="Arial" w:hAnsi="Arial" w:cs="Arial"/>
                <w:color w:val="000000"/>
                <w:sz w:val="22"/>
                <w:szCs w:val="22"/>
              </w:rPr>
            </w:pPr>
            <w:r w:rsidRPr="00BE46CB">
              <w:rPr>
                <w:rFonts w:ascii="Arial" w:hAnsi="Arial" w:cs="Arial"/>
                <w:color w:val="000000"/>
                <w:sz w:val="22"/>
                <w:szCs w:val="22"/>
              </w:rPr>
              <w:t>14 days</w:t>
            </w:r>
          </w:p>
        </w:tc>
      </w:tr>
      <w:tr w:rsidR="0003720B" w:rsidRPr="00BE46CB" w14:paraId="5C688AD0" w14:textId="77777777" w:rsidTr="00762F1C">
        <w:trPr>
          <w:trHeight w:val="431"/>
        </w:trPr>
        <w:tc>
          <w:tcPr>
            <w:tcW w:w="571" w:type="dxa"/>
            <w:tcBorders>
              <w:top w:val="single" w:sz="4" w:space="0" w:color="auto"/>
              <w:left w:val="single" w:sz="4" w:space="0" w:color="auto"/>
              <w:bottom w:val="single" w:sz="4" w:space="0" w:color="auto"/>
              <w:right w:val="single" w:sz="4" w:space="0" w:color="auto"/>
            </w:tcBorders>
            <w:hideMark/>
          </w:tcPr>
          <w:p w14:paraId="7D944662" w14:textId="77777777" w:rsidR="0003720B" w:rsidRPr="00BE46CB" w:rsidRDefault="0003720B" w:rsidP="00120524">
            <w:pPr>
              <w:rPr>
                <w:rFonts w:ascii="Arial" w:hAnsi="Arial" w:cs="Arial"/>
                <w:color w:val="000000"/>
                <w:sz w:val="22"/>
                <w:szCs w:val="22"/>
              </w:rPr>
            </w:pPr>
            <w:r w:rsidRPr="00BE46CB">
              <w:rPr>
                <w:rFonts w:ascii="Arial" w:hAnsi="Arial" w:cs="Arial"/>
                <w:color w:val="000000"/>
                <w:sz w:val="22"/>
                <w:szCs w:val="22"/>
              </w:rPr>
              <w:t>2</w:t>
            </w:r>
          </w:p>
        </w:tc>
        <w:tc>
          <w:tcPr>
            <w:tcW w:w="5114" w:type="dxa"/>
            <w:tcBorders>
              <w:top w:val="single" w:sz="4" w:space="0" w:color="auto"/>
              <w:left w:val="nil"/>
              <w:bottom w:val="single" w:sz="4" w:space="0" w:color="auto"/>
              <w:right w:val="single" w:sz="4" w:space="0" w:color="auto"/>
            </w:tcBorders>
            <w:hideMark/>
          </w:tcPr>
          <w:p w14:paraId="3C5D1364" w14:textId="77777777" w:rsidR="0003720B" w:rsidRPr="00BE46CB" w:rsidRDefault="0003720B" w:rsidP="00120524">
            <w:pPr>
              <w:rPr>
                <w:rFonts w:ascii="Arial" w:hAnsi="Arial" w:cs="Arial"/>
                <w:color w:val="000000"/>
                <w:sz w:val="22"/>
                <w:szCs w:val="22"/>
              </w:rPr>
            </w:pPr>
            <w:r w:rsidRPr="00BE46CB">
              <w:rPr>
                <w:rFonts w:ascii="Arial" w:hAnsi="Arial" w:cs="Arial"/>
                <w:color w:val="000000"/>
                <w:sz w:val="22"/>
                <w:szCs w:val="22"/>
              </w:rPr>
              <w:t>Awarding</w:t>
            </w:r>
          </w:p>
        </w:tc>
        <w:tc>
          <w:tcPr>
            <w:tcW w:w="3150" w:type="dxa"/>
            <w:tcBorders>
              <w:top w:val="single" w:sz="4" w:space="0" w:color="auto"/>
              <w:left w:val="nil"/>
              <w:bottom w:val="single" w:sz="4" w:space="0" w:color="auto"/>
              <w:right w:val="single" w:sz="4" w:space="0" w:color="auto"/>
            </w:tcBorders>
            <w:noWrap/>
            <w:hideMark/>
          </w:tcPr>
          <w:p w14:paraId="59BDAB7C" w14:textId="77777777" w:rsidR="0003720B" w:rsidRPr="00BE46CB" w:rsidRDefault="0003720B" w:rsidP="00120524">
            <w:pPr>
              <w:rPr>
                <w:rFonts w:ascii="Arial" w:hAnsi="Arial" w:cs="Arial"/>
                <w:color w:val="000000"/>
                <w:sz w:val="22"/>
                <w:szCs w:val="22"/>
              </w:rPr>
            </w:pPr>
            <w:r w:rsidRPr="00BE46CB">
              <w:rPr>
                <w:rFonts w:ascii="Arial" w:hAnsi="Arial" w:cs="Arial"/>
                <w:color w:val="000000"/>
                <w:sz w:val="22"/>
                <w:szCs w:val="22"/>
              </w:rPr>
              <w:t>7 days</w:t>
            </w:r>
          </w:p>
        </w:tc>
      </w:tr>
      <w:tr w:rsidR="0003720B" w:rsidRPr="00BE46CB" w14:paraId="08E3FBE6" w14:textId="77777777" w:rsidTr="00762F1C">
        <w:trPr>
          <w:trHeight w:val="431"/>
        </w:trPr>
        <w:tc>
          <w:tcPr>
            <w:tcW w:w="571" w:type="dxa"/>
            <w:tcBorders>
              <w:top w:val="single" w:sz="4" w:space="0" w:color="auto"/>
              <w:left w:val="single" w:sz="4" w:space="0" w:color="auto"/>
              <w:bottom w:val="single" w:sz="4" w:space="0" w:color="auto"/>
              <w:right w:val="single" w:sz="4" w:space="0" w:color="auto"/>
            </w:tcBorders>
          </w:tcPr>
          <w:p w14:paraId="31A23471" w14:textId="77777777" w:rsidR="0003720B" w:rsidRPr="00BE46CB" w:rsidRDefault="0003720B" w:rsidP="00120524">
            <w:pPr>
              <w:rPr>
                <w:rFonts w:ascii="Arial" w:hAnsi="Arial" w:cs="Arial"/>
                <w:color w:val="000000"/>
                <w:sz w:val="22"/>
                <w:szCs w:val="22"/>
              </w:rPr>
            </w:pPr>
            <w:r w:rsidRPr="00BE46CB">
              <w:rPr>
                <w:rFonts w:ascii="Arial" w:hAnsi="Arial" w:cs="Arial"/>
                <w:color w:val="000000"/>
                <w:sz w:val="22"/>
                <w:szCs w:val="22"/>
              </w:rPr>
              <w:t>3</w:t>
            </w:r>
          </w:p>
        </w:tc>
        <w:tc>
          <w:tcPr>
            <w:tcW w:w="5114" w:type="dxa"/>
            <w:tcBorders>
              <w:top w:val="single" w:sz="4" w:space="0" w:color="auto"/>
              <w:left w:val="nil"/>
              <w:bottom w:val="single" w:sz="4" w:space="0" w:color="auto"/>
              <w:right w:val="single" w:sz="4" w:space="0" w:color="auto"/>
            </w:tcBorders>
          </w:tcPr>
          <w:p w14:paraId="36C29597" w14:textId="77777777" w:rsidR="0003720B" w:rsidRPr="00BE46CB" w:rsidRDefault="0003720B" w:rsidP="00120524">
            <w:pPr>
              <w:rPr>
                <w:rFonts w:ascii="Arial" w:hAnsi="Arial" w:cs="Arial"/>
                <w:color w:val="000000"/>
                <w:sz w:val="22"/>
                <w:szCs w:val="22"/>
              </w:rPr>
            </w:pPr>
            <w:r w:rsidRPr="00BE46CB">
              <w:rPr>
                <w:rFonts w:ascii="Arial" w:hAnsi="Arial" w:cs="Arial"/>
                <w:color w:val="000000"/>
                <w:sz w:val="22"/>
                <w:szCs w:val="22"/>
              </w:rPr>
              <w:t>Purchase Order</w:t>
            </w:r>
          </w:p>
        </w:tc>
        <w:tc>
          <w:tcPr>
            <w:tcW w:w="3150" w:type="dxa"/>
            <w:tcBorders>
              <w:top w:val="single" w:sz="4" w:space="0" w:color="auto"/>
              <w:left w:val="nil"/>
              <w:bottom w:val="single" w:sz="4" w:space="0" w:color="auto"/>
              <w:right w:val="single" w:sz="4" w:space="0" w:color="auto"/>
            </w:tcBorders>
            <w:noWrap/>
          </w:tcPr>
          <w:p w14:paraId="61F180B8" w14:textId="77777777" w:rsidR="0003720B" w:rsidRPr="00BE46CB" w:rsidRDefault="0003720B" w:rsidP="00120524">
            <w:pPr>
              <w:rPr>
                <w:rFonts w:ascii="Arial" w:hAnsi="Arial" w:cs="Arial"/>
                <w:color w:val="000000"/>
                <w:sz w:val="22"/>
                <w:szCs w:val="22"/>
              </w:rPr>
            </w:pPr>
            <w:r w:rsidRPr="00BE46CB">
              <w:rPr>
                <w:rFonts w:ascii="Arial" w:hAnsi="Arial" w:cs="Arial"/>
                <w:color w:val="000000"/>
                <w:sz w:val="22"/>
                <w:szCs w:val="22"/>
              </w:rPr>
              <w:t>1 day</w:t>
            </w:r>
          </w:p>
        </w:tc>
      </w:tr>
      <w:tr w:rsidR="0003720B" w:rsidRPr="00BE46CB" w14:paraId="2D8DBA7A" w14:textId="77777777" w:rsidTr="00762F1C">
        <w:trPr>
          <w:trHeight w:val="431"/>
        </w:trPr>
        <w:tc>
          <w:tcPr>
            <w:tcW w:w="571" w:type="dxa"/>
            <w:tcBorders>
              <w:top w:val="single" w:sz="4" w:space="0" w:color="auto"/>
              <w:left w:val="single" w:sz="4" w:space="0" w:color="auto"/>
              <w:bottom w:val="single" w:sz="4" w:space="0" w:color="auto"/>
              <w:right w:val="single" w:sz="4" w:space="0" w:color="auto"/>
            </w:tcBorders>
          </w:tcPr>
          <w:p w14:paraId="2D434CFF" w14:textId="77777777" w:rsidR="0003720B" w:rsidRPr="00BE46CB" w:rsidRDefault="0003720B" w:rsidP="00120524">
            <w:pPr>
              <w:rPr>
                <w:rFonts w:ascii="Arial" w:hAnsi="Arial" w:cs="Arial"/>
                <w:color w:val="000000"/>
                <w:sz w:val="22"/>
                <w:szCs w:val="22"/>
              </w:rPr>
            </w:pPr>
            <w:r w:rsidRPr="00BE46CB">
              <w:rPr>
                <w:rFonts w:ascii="Arial" w:hAnsi="Arial" w:cs="Arial"/>
                <w:color w:val="000000"/>
                <w:sz w:val="22"/>
                <w:szCs w:val="22"/>
              </w:rPr>
              <w:t>4</w:t>
            </w:r>
          </w:p>
        </w:tc>
        <w:tc>
          <w:tcPr>
            <w:tcW w:w="5114" w:type="dxa"/>
            <w:tcBorders>
              <w:top w:val="single" w:sz="4" w:space="0" w:color="auto"/>
              <w:left w:val="nil"/>
              <w:bottom w:val="single" w:sz="4" w:space="0" w:color="auto"/>
              <w:right w:val="single" w:sz="4" w:space="0" w:color="auto"/>
            </w:tcBorders>
          </w:tcPr>
          <w:p w14:paraId="09ED8D16" w14:textId="77777777" w:rsidR="0003720B" w:rsidRPr="00BE46CB" w:rsidRDefault="0003720B" w:rsidP="00120524">
            <w:pPr>
              <w:rPr>
                <w:rFonts w:ascii="Arial" w:hAnsi="Arial" w:cs="Arial"/>
                <w:color w:val="000000"/>
                <w:sz w:val="22"/>
                <w:szCs w:val="22"/>
              </w:rPr>
            </w:pPr>
            <w:r w:rsidRPr="00BE46CB">
              <w:rPr>
                <w:rFonts w:ascii="Arial" w:hAnsi="Arial" w:cs="Arial"/>
                <w:color w:val="000000"/>
                <w:sz w:val="22"/>
                <w:szCs w:val="22"/>
              </w:rPr>
              <w:t>Kick-off meeting</w:t>
            </w:r>
          </w:p>
        </w:tc>
        <w:tc>
          <w:tcPr>
            <w:tcW w:w="3150" w:type="dxa"/>
            <w:tcBorders>
              <w:top w:val="single" w:sz="4" w:space="0" w:color="auto"/>
              <w:left w:val="nil"/>
              <w:bottom w:val="single" w:sz="4" w:space="0" w:color="auto"/>
              <w:right w:val="single" w:sz="4" w:space="0" w:color="auto"/>
            </w:tcBorders>
            <w:noWrap/>
          </w:tcPr>
          <w:p w14:paraId="794A2C2D" w14:textId="77777777" w:rsidR="0003720B" w:rsidRPr="00BE46CB" w:rsidRDefault="0003720B" w:rsidP="00120524">
            <w:pPr>
              <w:rPr>
                <w:rFonts w:ascii="Arial" w:hAnsi="Arial" w:cs="Arial"/>
                <w:color w:val="000000"/>
                <w:sz w:val="22"/>
                <w:szCs w:val="22"/>
              </w:rPr>
            </w:pPr>
            <w:r w:rsidRPr="00BE46CB">
              <w:rPr>
                <w:rFonts w:ascii="Arial" w:hAnsi="Arial" w:cs="Arial"/>
                <w:color w:val="000000"/>
                <w:sz w:val="22"/>
                <w:szCs w:val="22"/>
              </w:rPr>
              <w:t>1 day</w:t>
            </w:r>
          </w:p>
        </w:tc>
      </w:tr>
      <w:tr w:rsidR="00346DF7" w:rsidRPr="00BE46CB" w14:paraId="27301FD9" w14:textId="77777777" w:rsidTr="00762F1C">
        <w:trPr>
          <w:trHeight w:val="431"/>
        </w:trPr>
        <w:tc>
          <w:tcPr>
            <w:tcW w:w="571" w:type="dxa"/>
            <w:tcBorders>
              <w:top w:val="single" w:sz="4" w:space="0" w:color="auto"/>
              <w:left w:val="single" w:sz="4" w:space="0" w:color="auto"/>
              <w:bottom w:val="single" w:sz="4" w:space="0" w:color="auto"/>
              <w:right w:val="single" w:sz="4" w:space="0" w:color="auto"/>
            </w:tcBorders>
          </w:tcPr>
          <w:p w14:paraId="3137A52D" w14:textId="77777777" w:rsidR="00346DF7" w:rsidRPr="00BE46CB" w:rsidRDefault="00BE7213" w:rsidP="00120524">
            <w:pPr>
              <w:rPr>
                <w:rFonts w:ascii="Arial" w:hAnsi="Arial" w:cs="Arial"/>
                <w:color w:val="000000"/>
                <w:sz w:val="22"/>
                <w:szCs w:val="22"/>
              </w:rPr>
            </w:pPr>
            <w:r w:rsidRPr="00BE46CB">
              <w:rPr>
                <w:rFonts w:ascii="Arial" w:hAnsi="Arial" w:cs="Arial"/>
                <w:color w:val="000000"/>
                <w:sz w:val="22"/>
                <w:szCs w:val="22"/>
              </w:rPr>
              <w:t>5</w:t>
            </w:r>
          </w:p>
        </w:tc>
        <w:tc>
          <w:tcPr>
            <w:tcW w:w="5114" w:type="dxa"/>
            <w:tcBorders>
              <w:top w:val="single" w:sz="4" w:space="0" w:color="auto"/>
              <w:left w:val="nil"/>
              <w:bottom w:val="single" w:sz="4" w:space="0" w:color="auto"/>
              <w:right w:val="single" w:sz="4" w:space="0" w:color="auto"/>
            </w:tcBorders>
          </w:tcPr>
          <w:p w14:paraId="3EC8746F" w14:textId="77777777" w:rsidR="00346DF7" w:rsidRPr="00BE46CB" w:rsidRDefault="00097A3A" w:rsidP="0003720B">
            <w:pPr>
              <w:rPr>
                <w:rFonts w:ascii="Arial" w:hAnsi="Arial" w:cs="Arial"/>
                <w:color w:val="000000"/>
                <w:sz w:val="22"/>
                <w:szCs w:val="22"/>
              </w:rPr>
            </w:pPr>
            <w:r w:rsidRPr="00BE46CB">
              <w:rPr>
                <w:rFonts w:ascii="Arial" w:hAnsi="Arial" w:cs="Arial"/>
                <w:color w:val="000000"/>
                <w:sz w:val="22"/>
                <w:szCs w:val="22"/>
              </w:rPr>
              <w:t>Installing and configuring the virtual servers of the ACTS CS</w:t>
            </w:r>
          </w:p>
        </w:tc>
        <w:tc>
          <w:tcPr>
            <w:tcW w:w="3150" w:type="dxa"/>
            <w:tcBorders>
              <w:top w:val="single" w:sz="4" w:space="0" w:color="auto"/>
              <w:left w:val="nil"/>
              <w:bottom w:val="single" w:sz="4" w:space="0" w:color="auto"/>
              <w:right w:val="single" w:sz="4" w:space="0" w:color="auto"/>
            </w:tcBorders>
            <w:noWrap/>
          </w:tcPr>
          <w:p w14:paraId="2B278BEF" w14:textId="450A4434" w:rsidR="00346DF7" w:rsidRPr="00BE46CB" w:rsidRDefault="00C5322B" w:rsidP="00120524">
            <w:pPr>
              <w:rPr>
                <w:rFonts w:ascii="Arial" w:hAnsi="Arial" w:cs="Arial"/>
                <w:color w:val="000000"/>
                <w:sz w:val="22"/>
                <w:szCs w:val="22"/>
              </w:rPr>
            </w:pPr>
            <w:r>
              <w:rPr>
                <w:rFonts w:ascii="Arial" w:hAnsi="Arial" w:cs="Arial"/>
                <w:color w:val="000000"/>
                <w:sz w:val="22"/>
                <w:szCs w:val="22"/>
              </w:rPr>
              <w:t>4</w:t>
            </w:r>
            <w:r w:rsidR="003763F7" w:rsidRPr="00BE46CB">
              <w:rPr>
                <w:rFonts w:ascii="Arial" w:hAnsi="Arial" w:cs="Arial"/>
                <w:color w:val="000000"/>
                <w:sz w:val="22"/>
                <w:szCs w:val="22"/>
              </w:rPr>
              <w:t xml:space="preserve"> </w:t>
            </w:r>
            <w:r w:rsidR="00097A3A" w:rsidRPr="00BE46CB">
              <w:rPr>
                <w:rFonts w:ascii="Arial" w:hAnsi="Arial" w:cs="Arial"/>
                <w:color w:val="000000"/>
                <w:sz w:val="22"/>
                <w:szCs w:val="22"/>
              </w:rPr>
              <w:t>days</w:t>
            </w:r>
          </w:p>
        </w:tc>
      </w:tr>
      <w:tr w:rsidR="00762F1C" w:rsidRPr="00BE46CB" w14:paraId="193EDC7B" w14:textId="77777777" w:rsidTr="00762F1C">
        <w:trPr>
          <w:trHeight w:val="431"/>
        </w:trPr>
        <w:tc>
          <w:tcPr>
            <w:tcW w:w="571" w:type="dxa"/>
            <w:tcBorders>
              <w:top w:val="single" w:sz="4" w:space="0" w:color="auto"/>
              <w:left w:val="single" w:sz="4" w:space="0" w:color="auto"/>
              <w:bottom w:val="single" w:sz="4" w:space="0" w:color="auto"/>
              <w:right w:val="single" w:sz="4" w:space="0" w:color="auto"/>
            </w:tcBorders>
          </w:tcPr>
          <w:p w14:paraId="2B8D53C6" w14:textId="383A1B80" w:rsidR="00762F1C" w:rsidRPr="00BE46CB" w:rsidRDefault="00762F1C" w:rsidP="00120524">
            <w:pPr>
              <w:rPr>
                <w:rFonts w:ascii="Arial" w:hAnsi="Arial" w:cs="Arial"/>
                <w:color w:val="000000"/>
                <w:sz w:val="22"/>
                <w:szCs w:val="22"/>
              </w:rPr>
            </w:pPr>
            <w:r>
              <w:rPr>
                <w:rFonts w:ascii="Arial" w:hAnsi="Arial" w:cs="Arial"/>
                <w:color w:val="000000"/>
                <w:sz w:val="22"/>
                <w:szCs w:val="22"/>
              </w:rPr>
              <w:t>6</w:t>
            </w:r>
          </w:p>
        </w:tc>
        <w:tc>
          <w:tcPr>
            <w:tcW w:w="5114" w:type="dxa"/>
            <w:tcBorders>
              <w:top w:val="single" w:sz="4" w:space="0" w:color="auto"/>
              <w:left w:val="nil"/>
              <w:bottom w:val="single" w:sz="4" w:space="0" w:color="auto"/>
              <w:right w:val="single" w:sz="4" w:space="0" w:color="auto"/>
            </w:tcBorders>
          </w:tcPr>
          <w:p w14:paraId="67D396E3" w14:textId="49C84333" w:rsidR="00762F1C" w:rsidRPr="00BE46CB" w:rsidRDefault="00762F1C" w:rsidP="0003720B">
            <w:pPr>
              <w:rPr>
                <w:rFonts w:ascii="Arial" w:hAnsi="Arial" w:cs="Arial"/>
                <w:color w:val="000000"/>
                <w:sz w:val="22"/>
                <w:szCs w:val="22"/>
              </w:rPr>
            </w:pPr>
            <w:r w:rsidRPr="00762F1C">
              <w:rPr>
                <w:rFonts w:ascii="Arial" w:hAnsi="Arial" w:cs="Arial"/>
                <w:color w:val="000000"/>
                <w:sz w:val="22"/>
                <w:szCs w:val="22"/>
              </w:rPr>
              <w:t>Migration, testing and validation of the existing ACTS CS Extended Service to the new hosting environment, where applicable</w:t>
            </w:r>
          </w:p>
        </w:tc>
        <w:tc>
          <w:tcPr>
            <w:tcW w:w="3150" w:type="dxa"/>
            <w:tcBorders>
              <w:top w:val="single" w:sz="4" w:space="0" w:color="auto"/>
              <w:left w:val="nil"/>
              <w:bottom w:val="single" w:sz="4" w:space="0" w:color="auto"/>
              <w:right w:val="single" w:sz="4" w:space="0" w:color="auto"/>
            </w:tcBorders>
            <w:noWrap/>
          </w:tcPr>
          <w:p w14:paraId="3B507901" w14:textId="079A0BBB" w:rsidR="00762F1C" w:rsidRPr="00BE46CB" w:rsidRDefault="00C5322B" w:rsidP="00120524">
            <w:pPr>
              <w:rPr>
                <w:rFonts w:ascii="Arial" w:hAnsi="Arial" w:cs="Arial"/>
                <w:color w:val="000000"/>
                <w:sz w:val="22"/>
                <w:szCs w:val="22"/>
              </w:rPr>
            </w:pPr>
            <w:r>
              <w:rPr>
                <w:rFonts w:ascii="Arial" w:hAnsi="Arial" w:cs="Arial"/>
                <w:color w:val="000000"/>
                <w:sz w:val="22"/>
                <w:szCs w:val="22"/>
              </w:rPr>
              <w:t>2</w:t>
            </w:r>
            <w:r w:rsidR="00762F1C">
              <w:rPr>
                <w:rFonts w:ascii="Arial" w:hAnsi="Arial" w:cs="Arial"/>
                <w:color w:val="000000"/>
                <w:sz w:val="22"/>
                <w:szCs w:val="22"/>
              </w:rPr>
              <w:t xml:space="preserve"> days</w:t>
            </w:r>
          </w:p>
        </w:tc>
      </w:tr>
      <w:tr w:rsidR="0003720B" w:rsidRPr="00BE46CB" w14:paraId="156142E5" w14:textId="77777777" w:rsidTr="00762F1C">
        <w:trPr>
          <w:trHeight w:val="431"/>
        </w:trPr>
        <w:tc>
          <w:tcPr>
            <w:tcW w:w="571" w:type="dxa"/>
            <w:tcBorders>
              <w:top w:val="single" w:sz="4" w:space="0" w:color="auto"/>
              <w:left w:val="single" w:sz="4" w:space="0" w:color="auto"/>
              <w:bottom w:val="single" w:sz="4" w:space="0" w:color="auto"/>
              <w:right w:val="single" w:sz="4" w:space="0" w:color="auto"/>
            </w:tcBorders>
          </w:tcPr>
          <w:p w14:paraId="7C42A15E" w14:textId="48E8D5C6" w:rsidR="0003720B" w:rsidRPr="00BE46CB" w:rsidRDefault="00762F1C" w:rsidP="00120524">
            <w:pPr>
              <w:rPr>
                <w:rFonts w:ascii="Arial" w:hAnsi="Arial" w:cs="Arial"/>
                <w:color w:val="000000"/>
                <w:sz w:val="22"/>
                <w:szCs w:val="22"/>
              </w:rPr>
            </w:pPr>
            <w:r>
              <w:rPr>
                <w:rFonts w:ascii="Arial" w:hAnsi="Arial" w:cs="Arial"/>
                <w:color w:val="000000"/>
                <w:sz w:val="22"/>
                <w:szCs w:val="22"/>
              </w:rPr>
              <w:t>7</w:t>
            </w:r>
          </w:p>
        </w:tc>
        <w:tc>
          <w:tcPr>
            <w:tcW w:w="5114" w:type="dxa"/>
            <w:tcBorders>
              <w:top w:val="single" w:sz="4" w:space="0" w:color="auto"/>
              <w:left w:val="nil"/>
              <w:bottom w:val="single" w:sz="4" w:space="0" w:color="auto"/>
              <w:right w:val="single" w:sz="4" w:space="0" w:color="auto"/>
            </w:tcBorders>
          </w:tcPr>
          <w:p w14:paraId="233595AD" w14:textId="77777777" w:rsidR="0003720B" w:rsidRPr="00BE46CB" w:rsidRDefault="0003720B" w:rsidP="00BE7213">
            <w:pPr>
              <w:rPr>
                <w:rFonts w:ascii="Arial" w:hAnsi="Arial" w:cs="Arial"/>
                <w:color w:val="000000"/>
                <w:sz w:val="22"/>
                <w:szCs w:val="22"/>
              </w:rPr>
            </w:pPr>
            <w:r w:rsidRPr="00BE46CB">
              <w:rPr>
                <w:rFonts w:ascii="Arial" w:hAnsi="Arial" w:cs="Arial"/>
                <w:color w:val="000000"/>
                <w:sz w:val="22"/>
                <w:szCs w:val="22"/>
              </w:rPr>
              <w:t>Delivery of the ACTS CS</w:t>
            </w:r>
            <w:r w:rsidR="00BE7213" w:rsidRPr="00BE46CB">
              <w:rPr>
                <w:rFonts w:ascii="Arial" w:hAnsi="Arial" w:cs="Arial"/>
                <w:color w:val="000000"/>
                <w:sz w:val="22"/>
                <w:szCs w:val="22"/>
              </w:rPr>
              <w:t xml:space="preserve"> Extended Service</w:t>
            </w:r>
            <w:r w:rsidRPr="00BE46CB">
              <w:rPr>
                <w:rFonts w:ascii="Arial" w:hAnsi="Arial" w:cs="Arial"/>
                <w:color w:val="000000"/>
                <w:sz w:val="22"/>
                <w:szCs w:val="22"/>
              </w:rPr>
              <w:t xml:space="preserve"> Hosting service</w:t>
            </w:r>
          </w:p>
        </w:tc>
        <w:tc>
          <w:tcPr>
            <w:tcW w:w="3150" w:type="dxa"/>
            <w:tcBorders>
              <w:top w:val="single" w:sz="4" w:space="0" w:color="auto"/>
              <w:left w:val="nil"/>
              <w:bottom w:val="single" w:sz="4" w:space="0" w:color="auto"/>
              <w:right w:val="single" w:sz="4" w:space="0" w:color="auto"/>
            </w:tcBorders>
            <w:noWrap/>
          </w:tcPr>
          <w:p w14:paraId="59BBD182" w14:textId="77777777" w:rsidR="0003720B" w:rsidRPr="00BE46CB" w:rsidRDefault="0003720B" w:rsidP="00120524">
            <w:pPr>
              <w:rPr>
                <w:rFonts w:ascii="Arial" w:hAnsi="Arial" w:cs="Arial"/>
                <w:color w:val="000000"/>
                <w:sz w:val="22"/>
                <w:szCs w:val="22"/>
              </w:rPr>
            </w:pPr>
            <w:r w:rsidRPr="00BE46CB">
              <w:rPr>
                <w:rFonts w:ascii="Arial" w:hAnsi="Arial" w:cs="Arial"/>
                <w:color w:val="000000"/>
                <w:sz w:val="22"/>
                <w:szCs w:val="22"/>
              </w:rPr>
              <w:t>Based on contract period</w:t>
            </w:r>
          </w:p>
        </w:tc>
      </w:tr>
    </w:tbl>
    <w:p w14:paraId="4F4FF66D" w14:textId="77777777" w:rsidR="0003720B" w:rsidRPr="00BE46CB" w:rsidRDefault="0003720B" w:rsidP="0003720B">
      <w:pPr>
        <w:jc w:val="both"/>
        <w:rPr>
          <w:rFonts w:ascii="Arial" w:hAnsi="Arial" w:cs="Arial"/>
          <w:sz w:val="22"/>
          <w:szCs w:val="22"/>
        </w:rPr>
      </w:pPr>
    </w:p>
    <w:p w14:paraId="49AD8605" w14:textId="77777777" w:rsidR="0003720B" w:rsidRDefault="0003720B" w:rsidP="00492AE5">
      <w:pPr>
        <w:rPr>
          <w:rFonts w:ascii="Arial" w:hAnsi="Arial" w:cs="Arial"/>
          <w:sz w:val="22"/>
          <w:szCs w:val="22"/>
        </w:rPr>
      </w:pPr>
    </w:p>
    <w:p w14:paraId="3D6CE433" w14:textId="6B61C4C0" w:rsidR="008C42C3" w:rsidRDefault="008C42C3">
      <w:pPr>
        <w:pStyle w:val="Heading2"/>
        <w:numPr>
          <w:ilvl w:val="1"/>
          <w:numId w:val="11"/>
        </w:numPr>
        <w:rPr>
          <w:rFonts w:ascii="Arial" w:hAnsi="Arial" w:cs="Arial"/>
          <w:i w:val="0"/>
          <w:sz w:val="24"/>
          <w:szCs w:val="24"/>
        </w:rPr>
      </w:pPr>
      <w:bookmarkStart w:id="10" w:name="_Toc237854551"/>
      <w:r>
        <w:rPr>
          <w:rFonts w:ascii="Arial" w:hAnsi="Arial" w:cs="Arial"/>
          <w:i w:val="0"/>
          <w:sz w:val="24"/>
          <w:szCs w:val="24"/>
        </w:rPr>
        <w:t>TERMS OF PAYMENT</w:t>
      </w:r>
      <w:bookmarkEnd w:id="10"/>
    </w:p>
    <w:p w14:paraId="634CD741" w14:textId="159B0DAA" w:rsidR="008C42C3" w:rsidRPr="008C42C3" w:rsidRDefault="008C42C3">
      <w:pPr>
        <w:pStyle w:val="ListParagraph"/>
        <w:numPr>
          <w:ilvl w:val="0"/>
          <w:numId w:val="21"/>
        </w:numPr>
        <w:spacing w:after="120"/>
        <w:jc w:val="both"/>
        <w:rPr>
          <w:rFonts w:ascii="Arial" w:hAnsi="Arial" w:cs="Arial"/>
        </w:rPr>
      </w:pPr>
      <w:r w:rsidRPr="008C42C3">
        <w:rPr>
          <w:rFonts w:ascii="Arial" w:hAnsi="Arial" w:cs="Arial"/>
        </w:rPr>
        <w:t xml:space="preserve">First payment of the Services Fee with an amount 50% of the agreed price </w:t>
      </w:r>
      <w:r>
        <w:rPr>
          <w:rFonts w:ascii="Arial" w:hAnsi="Arial" w:cs="Arial"/>
        </w:rPr>
        <w:t xml:space="preserve">of the service </w:t>
      </w:r>
      <w:r w:rsidRPr="008C42C3">
        <w:rPr>
          <w:rFonts w:ascii="Arial" w:hAnsi="Arial" w:cs="Arial"/>
        </w:rPr>
        <w:t xml:space="preserve">shall be paid by ASEAN to the Contractor within fourteen (14) working days upon the confirmation </w:t>
      </w:r>
      <w:r>
        <w:rPr>
          <w:rFonts w:ascii="Arial" w:hAnsi="Arial" w:cs="Arial"/>
        </w:rPr>
        <w:t xml:space="preserve">from ASEAN </w:t>
      </w:r>
      <w:r w:rsidRPr="008C42C3">
        <w:rPr>
          <w:rFonts w:ascii="Arial" w:hAnsi="Arial" w:cs="Arial"/>
        </w:rPr>
        <w:t xml:space="preserve">of receipt of the duly signed of the Purchase Order </w:t>
      </w:r>
      <w:r>
        <w:rPr>
          <w:rFonts w:ascii="Arial" w:hAnsi="Arial" w:cs="Arial"/>
        </w:rPr>
        <w:t xml:space="preserve">(PO) </w:t>
      </w:r>
      <w:r w:rsidRPr="008C42C3">
        <w:rPr>
          <w:rFonts w:ascii="Arial" w:hAnsi="Arial" w:cs="Arial"/>
        </w:rPr>
        <w:t xml:space="preserve">of the service by </w:t>
      </w:r>
      <w:r>
        <w:rPr>
          <w:rFonts w:ascii="Arial" w:hAnsi="Arial" w:cs="Arial"/>
        </w:rPr>
        <w:t>the Contractor</w:t>
      </w:r>
      <w:r w:rsidRPr="008C42C3">
        <w:rPr>
          <w:rFonts w:ascii="Arial" w:hAnsi="Arial" w:cs="Arial"/>
        </w:rPr>
        <w:t>;</w:t>
      </w:r>
    </w:p>
    <w:p w14:paraId="2B18EAC0" w14:textId="0D3BD2CE" w:rsidR="008C42C3" w:rsidRDefault="008C42C3">
      <w:pPr>
        <w:pStyle w:val="ListParagraph"/>
        <w:numPr>
          <w:ilvl w:val="0"/>
          <w:numId w:val="21"/>
        </w:numPr>
        <w:spacing w:after="120"/>
        <w:jc w:val="both"/>
        <w:rPr>
          <w:rFonts w:ascii="Arial" w:hAnsi="Arial" w:cs="Arial"/>
        </w:rPr>
      </w:pPr>
      <w:r w:rsidRPr="008C42C3">
        <w:rPr>
          <w:rFonts w:ascii="Arial" w:hAnsi="Arial" w:cs="Arial"/>
        </w:rPr>
        <w:t>Second payment of the Services Fee with an amount of 30%</w:t>
      </w:r>
      <w:r>
        <w:rPr>
          <w:rFonts w:ascii="Arial" w:hAnsi="Arial" w:cs="Arial"/>
        </w:rPr>
        <w:t xml:space="preserve"> of the agreed price</w:t>
      </w:r>
      <w:r w:rsidRPr="008C42C3">
        <w:rPr>
          <w:rFonts w:ascii="Arial" w:hAnsi="Arial" w:cs="Arial"/>
        </w:rPr>
        <w:t xml:space="preserve"> </w:t>
      </w:r>
      <w:r>
        <w:rPr>
          <w:rFonts w:ascii="Arial" w:hAnsi="Arial" w:cs="Arial"/>
        </w:rPr>
        <w:t xml:space="preserve">of the service </w:t>
      </w:r>
      <w:r w:rsidRPr="008C42C3">
        <w:rPr>
          <w:rFonts w:ascii="Arial" w:hAnsi="Arial" w:cs="Arial"/>
        </w:rPr>
        <w:t>shall be paid by ASEAN to the Contractor after completion of the third month of the Services; and</w:t>
      </w:r>
    </w:p>
    <w:p w14:paraId="2645EBA7" w14:textId="3E25B8B5" w:rsidR="008C42C3" w:rsidRPr="008C42C3" w:rsidRDefault="008C42C3">
      <w:pPr>
        <w:pStyle w:val="ListParagraph"/>
        <w:numPr>
          <w:ilvl w:val="0"/>
          <w:numId w:val="21"/>
        </w:numPr>
        <w:spacing w:after="120"/>
        <w:jc w:val="both"/>
        <w:rPr>
          <w:rFonts w:ascii="Arial" w:hAnsi="Arial" w:cs="Arial"/>
        </w:rPr>
      </w:pPr>
      <w:r w:rsidRPr="008C42C3">
        <w:rPr>
          <w:rFonts w:ascii="Arial" w:hAnsi="Arial" w:cs="Arial"/>
        </w:rPr>
        <w:t>Final payment of the Services Fee with an amount of 20%</w:t>
      </w:r>
      <w:r>
        <w:rPr>
          <w:rFonts w:ascii="Arial" w:hAnsi="Arial" w:cs="Arial"/>
        </w:rPr>
        <w:t xml:space="preserve"> of the agreed price of the service</w:t>
      </w:r>
      <w:r w:rsidRPr="008C42C3">
        <w:rPr>
          <w:rFonts w:ascii="Arial" w:hAnsi="Arial" w:cs="Arial"/>
        </w:rPr>
        <w:t xml:space="preserve"> shall be paid by</w:t>
      </w:r>
      <w:r>
        <w:rPr>
          <w:rFonts w:ascii="Arial" w:hAnsi="Arial" w:cs="Arial"/>
        </w:rPr>
        <w:t xml:space="preserve"> </w:t>
      </w:r>
      <w:r w:rsidRPr="008C42C3">
        <w:rPr>
          <w:rFonts w:ascii="Arial" w:hAnsi="Arial" w:cs="Arial"/>
        </w:rPr>
        <w:t>ASEAN to the Contractor within fourteen (14) working days after issuance of written approval from</w:t>
      </w:r>
      <w:r>
        <w:rPr>
          <w:rFonts w:ascii="Arial" w:hAnsi="Arial" w:cs="Arial"/>
        </w:rPr>
        <w:t xml:space="preserve"> </w:t>
      </w:r>
      <w:r w:rsidRPr="008C42C3">
        <w:rPr>
          <w:rFonts w:ascii="Arial" w:hAnsi="Arial" w:cs="Arial"/>
        </w:rPr>
        <w:t>ASEAN on the performance and evaluation report upon completion of the Services</w:t>
      </w:r>
    </w:p>
    <w:p w14:paraId="4E9ECEB5" w14:textId="77777777" w:rsidR="008C42C3" w:rsidRPr="00BE46CB" w:rsidRDefault="008C42C3" w:rsidP="00492AE5">
      <w:pPr>
        <w:rPr>
          <w:rFonts w:ascii="Arial" w:hAnsi="Arial" w:cs="Arial"/>
          <w:sz w:val="22"/>
          <w:szCs w:val="22"/>
        </w:rPr>
      </w:pPr>
    </w:p>
    <w:p w14:paraId="69DD7AB6" w14:textId="77777777" w:rsidR="0003720B" w:rsidRPr="00BE46CB" w:rsidRDefault="0003720B" w:rsidP="00492AE5">
      <w:pPr>
        <w:rPr>
          <w:rFonts w:ascii="Arial" w:hAnsi="Arial" w:cs="Arial"/>
          <w:sz w:val="22"/>
          <w:szCs w:val="22"/>
        </w:rPr>
      </w:pPr>
    </w:p>
    <w:p w14:paraId="70B98D9A" w14:textId="77777777" w:rsidR="00492AE5" w:rsidRPr="00BE46CB" w:rsidRDefault="00492AE5" w:rsidP="00492AE5">
      <w:pPr>
        <w:jc w:val="center"/>
        <w:rPr>
          <w:rFonts w:ascii="Arial" w:hAnsi="Arial" w:cs="Arial"/>
          <w:sz w:val="22"/>
          <w:szCs w:val="22"/>
        </w:rPr>
      </w:pPr>
      <w:r w:rsidRPr="00BE46CB">
        <w:rPr>
          <w:rFonts w:ascii="Arial" w:hAnsi="Arial" w:cs="Arial"/>
          <w:sz w:val="22"/>
          <w:szCs w:val="22"/>
        </w:rPr>
        <w:sym w:font="Wingdings 2" w:char="F062"/>
      </w:r>
      <w:r w:rsidRPr="00BE46CB">
        <w:rPr>
          <w:rFonts w:ascii="Arial" w:hAnsi="Arial" w:cs="Arial"/>
          <w:sz w:val="22"/>
          <w:szCs w:val="22"/>
        </w:rPr>
        <w:sym w:font="Wingdings 2" w:char="F061"/>
      </w:r>
    </w:p>
    <w:p w14:paraId="197A45F5" w14:textId="77777777" w:rsidR="001C7EA9" w:rsidRPr="00BE46CB" w:rsidRDefault="001C7EA9" w:rsidP="001C7EA9">
      <w:pPr>
        <w:rPr>
          <w:rFonts w:ascii="Arial" w:hAnsi="Arial" w:cs="Arial"/>
          <w:b/>
          <w:sz w:val="22"/>
          <w:szCs w:val="22"/>
        </w:rPr>
      </w:pPr>
    </w:p>
    <w:p w14:paraId="02DA88F9" w14:textId="77777777" w:rsidR="001C7EA9" w:rsidRPr="00BE46CB" w:rsidRDefault="00492AE5" w:rsidP="00D51CE7">
      <w:pPr>
        <w:pStyle w:val="Heading2"/>
        <w:numPr>
          <w:ilvl w:val="0"/>
          <w:numId w:val="0"/>
        </w:numPr>
        <w:jc w:val="center"/>
        <w:rPr>
          <w:rFonts w:ascii="Arial" w:hAnsi="Arial" w:cs="Arial"/>
          <w:i w:val="0"/>
          <w:sz w:val="24"/>
          <w:szCs w:val="24"/>
        </w:rPr>
      </w:pPr>
      <w:r w:rsidRPr="00BE46CB">
        <w:rPr>
          <w:rFonts w:ascii="Arial" w:hAnsi="Arial" w:cs="Arial"/>
          <w:sz w:val="22"/>
          <w:szCs w:val="22"/>
        </w:rPr>
        <w:br w:type="page"/>
      </w:r>
      <w:bookmarkStart w:id="11" w:name="_Toc237854552"/>
      <w:r w:rsidR="00D86C11" w:rsidRPr="00BE46CB">
        <w:rPr>
          <w:rFonts w:ascii="Arial" w:hAnsi="Arial" w:cs="Arial"/>
          <w:i w:val="0"/>
          <w:sz w:val="24"/>
          <w:szCs w:val="24"/>
        </w:rPr>
        <w:lastRenderedPageBreak/>
        <w:t>ANNEX I</w:t>
      </w:r>
      <w:bookmarkEnd w:id="11"/>
    </w:p>
    <w:p w14:paraId="14C55814" w14:textId="77777777" w:rsidR="001446E7" w:rsidRPr="00BE46CB" w:rsidRDefault="00BB34C7" w:rsidP="00D51CE7">
      <w:pPr>
        <w:pStyle w:val="Heading2"/>
        <w:numPr>
          <w:ilvl w:val="0"/>
          <w:numId w:val="0"/>
        </w:numPr>
        <w:jc w:val="center"/>
        <w:rPr>
          <w:rFonts w:ascii="Arial" w:hAnsi="Arial" w:cs="Arial"/>
          <w:i w:val="0"/>
          <w:sz w:val="24"/>
          <w:szCs w:val="24"/>
        </w:rPr>
      </w:pPr>
      <w:bookmarkStart w:id="12" w:name="_Toc492901415"/>
      <w:bookmarkStart w:id="13" w:name="_Toc492904297"/>
      <w:bookmarkStart w:id="14" w:name="_Toc237854553"/>
      <w:r w:rsidRPr="00BE46CB">
        <w:rPr>
          <w:rFonts w:ascii="Arial" w:hAnsi="Arial" w:cs="Arial"/>
          <w:i w:val="0"/>
          <w:sz w:val="24"/>
          <w:szCs w:val="24"/>
        </w:rPr>
        <w:t xml:space="preserve">DATA CENTER </w:t>
      </w:r>
      <w:r w:rsidR="00D86C11" w:rsidRPr="00BE46CB">
        <w:rPr>
          <w:rFonts w:ascii="Arial" w:hAnsi="Arial" w:cs="Arial"/>
          <w:i w:val="0"/>
          <w:sz w:val="24"/>
          <w:szCs w:val="24"/>
        </w:rPr>
        <w:t>SPECIFICATION</w:t>
      </w:r>
      <w:bookmarkEnd w:id="12"/>
      <w:bookmarkEnd w:id="13"/>
      <w:bookmarkEnd w:id="14"/>
    </w:p>
    <w:p w14:paraId="71D0C3C4" w14:textId="77777777" w:rsidR="00BB34C7" w:rsidRPr="00BE46CB" w:rsidRDefault="00BB34C7" w:rsidP="00BB34C7">
      <w:pPr>
        <w:pStyle w:val="BodyText2"/>
        <w:rPr>
          <w:rFonts w:ascii="Arial" w:hAnsi="Arial" w:cs="Arial"/>
          <w:sz w:val="22"/>
          <w:szCs w:val="22"/>
        </w:rPr>
      </w:pPr>
    </w:p>
    <w:p w14:paraId="70F33880" w14:textId="77777777" w:rsidR="00BB34C7" w:rsidRPr="00BE46CB" w:rsidRDefault="00BB34C7" w:rsidP="00BB34C7">
      <w:pPr>
        <w:pStyle w:val="BodyText2"/>
        <w:rPr>
          <w:rFonts w:ascii="Arial" w:hAnsi="Arial" w:cs="Arial"/>
          <w:sz w:val="22"/>
          <w:szCs w:val="22"/>
        </w:rPr>
      </w:pPr>
      <w:r w:rsidRPr="00BE46CB">
        <w:rPr>
          <w:rFonts w:ascii="Arial" w:hAnsi="Arial" w:cs="Arial"/>
          <w:sz w:val="22"/>
          <w:szCs w:val="22"/>
        </w:rPr>
        <w:t>A data center is a centralized repository, either physical or virtual, for the storage, management, and dissemination of data and information organized around a particular body of knowledge or pertaining to a particular business. It secures the installed servers and components in use, protects them from external dangers, and provides the infrastructure required for continued reliable operation. The physical structure provides protection against unauthorized access, fire and natural disasters. The necessary power supply and climate control ensure reliability.</w:t>
      </w:r>
    </w:p>
    <w:p w14:paraId="3DCB81E8" w14:textId="77777777" w:rsidR="00BB34C7" w:rsidRPr="00BE46CB" w:rsidRDefault="00BB34C7" w:rsidP="00BB34C7">
      <w:pPr>
        <w:pStyle w:val="BodyText2"/>
        <w:rPr>
          <w:rFonts w:ascii="Arial" w:hAnsi="Arial" w:cs="Arial"/>
          <w:sz w:val="22"/>
          <w:szCs w:val="22"/>
        </w:rPr>
      </w:pPr>
    </w:p>
    <w:p w14:paraId="4343816A" w14:textId="77777777" w:rsidR="00BB34C7" w:rsidRPr="00BE46CB" w:rsidRDefault="00BB34C7" w:rsidP="00BB34C7">
      <w:pPr>
        <w:pStyle w:val="BodyText2"/>
        <w:rPr>
          <w:rFonts w:ascii="Arial" w:hAnsi="Arial" w:cs="Arial"/>
          <w:sz w:val="22"/>
          <w:szCs w:val="22"/>
        </w:rPr>
      </w:pPr>
      <w:r w:rsidRPr="00BE46CB">
        <w:rPr>
          <w:rFonts w:ascii="Arial" w:hAnsi="Arial" w:cs="Arial"/>
          <w:sz w:val="22"/>
          <w:szCs w:val="22"/>
        </w:rPr>
        <w:t>Accurate planning as well as sustainable operation of a modern data center are steps companies need to take to meet the network security standards requirements. The enormous infrastructural requirements involved lead many companies to opt for an external supplier and outsource their data center needs.</w:t>
      </w:r>
    </w:p>
    <w:p w14:paraId="0FC89B13" w14:textId="77777777" w:rsidR="00BB34C7" w:rsidRPr="00BE46CB" w:rsidRDefault="00BB34C7" w:rsidP="00BB34C7">
      <w:pPr>
        <w:pStyle w:val="BodyText2"/>
        <w:rPr>
          <w:rFonts w:ascii="Arial" w:hAnsi="Arial" w:cs="Arial"/>
          <w:sz w:val="22"/>
          <w:szCs w:val="22"/>
        </w:rPr>
      </w:pPr>
    </w:p>
    <w:p w14:paraId="1DF1DA08" w14:textId="77777777" w:rsidR="00BB34C7" w:rsidRPr="00BE46CB" w:rsidRDefault="00BB34C7" w:rsidP="00BB34C7">
      <w:pPr>
        <w:pStyle w:val="BodyText2"/>
        <w:rPr>
          <w:rFonts w:ascii="Arial" w:hAnsi="Arial" w:cs="Arial"/>
          <w:sz w:val="22"/>
          <w:szCs w:val="22"/>
        </w:rPr>
      </w:pPr>
      <w:r w:rsidRPr="00BE46CB">
        <w:rPr>
          <w:rFonts w:ascii="Arial" w:hAnsi="Arial" w:cs="Arial"/>
          <w:sz w:val="22"/>
          <w:szCs w:val="22"/>
        </w:rPr>
        <w:t xml:space="preserve">In April 2005, the TIA responded with the TIA-942 Telecommunications Infrastructure Standards for Data </w:t>
      </w:r>
      <w:proofErr w:type="spellStart"/>
      <w:r w:rsidRPr="00BE46CB">
        <w:rPr>
          <w:rFonts w:ascii="Arial" w:hAnsi="Arial" w:cs="Arial"/>
          <w:sz w:val="22"/>
          <w:szCs w:val="22"/>
        </w:rPr>
        <w:t>Centers</w:t>
      </w:r>
      <w:proofErr w:type="spellEnd"/>
      <w:r w:rsidRPr="00BE46CB">
        <w:rPr>
          <w:rFonts w:ascii="Arial" w:hAnsi="Arial" w:cs="Arial"/>
          <w:sz w:val="22"/>
          <w:szCs w:val="22"/>
        </w:rPr>
        <w:t>, the first standard to specifically address data center infrastructure. Intended for use by data center designers early in the building development process, TIA-942 encompasses site space and layout, cabling infrastructure, tiered reliability, and environmental considerations.</w:t>
      </w:r>
    </w:p>
    <w:p w14:paraId="62462C3C" w14:textId="77777777" w:rsidR="00BB34C7" w:rsidRPr="00BE46CB" w:rsidRDefault="00BB34C7">
      <w:pPr>
        <w:numPr>
          <w:ilvl w:val="0"/>
          <w:numId w:val="13"/>
        </w:numPr>
        <w:spacing w:before="240" w:after="240"/>
        <w:ind w:left="360"/>
        <w:rPr>
          <w:rFonts w:ascii="Arial" w:hAnsi="Arial" w:cs="Arial"/>
          <w:b/>
        </w:rPr>
      </w:pPr>
      <w:bookmarkStart w:id="15" w:name="_Toc400442804"/>
      <w:r w:rsidRPr="00BE46CB">
        <w:rPr>
          <w:rFonts w:ascii="Arial" w:hAnsi="Arial" w:cs="Arial"/>
          <w:b/>
        </w:rPr>
        <w:t>Tier-I: Basic Data Center Site Infrastructure</w:t>
      </w:r>
      <w:bookmarkEnd w:id="15"/>
    </w:p>
    <w:p w14:paraId="391BF701" w14:textId="77777777" w:rsidR="00BB34C7" w:rsidRPr="00BE46CB" w:rsidRDefault="00BB34C7" w:rsidP="00BB34C7">
      <w:pPr>
        <w:pStyle w:val="BodyText2"/>
        <w:rPr>
          <w:rFonts w:ascii="Arial" w:hAnsi="Arial" w:cs="Arial"/>
          <w:sz w:val="22"/>
          <w:szCs w:val="22"/>
        </w:rPr>
      </w:pPr>
      <w:r w:rsidRPr="00BE46CB">
        <w:rPr>
          <w:rFonts w:ascii="Arial" w:hAnsi="Arial" w:cs="Arial"/>
          <w:sz w:val="22"/>
          <w:szCs w:val="22"/>
        </w:rPr>
        <w:t>A Tier-I site is a basic data center, with non-redundant capacity components (e.g. generator, UPS, or chiller) and a non-redundant electrical distribution path serving the computer equipment. A Tier-I site is also required to have a minimum of twelve hours of fuel storage for onsite generation in the event of utility loss. A Tier-I data center is a significant step up from a server room or IT closet, which may not have generators, UPS, or other common data center equipment.</w:t>
      </w:r>
    </w:p>
    <w:p w14:paraId="00DFA8D9" w14:textId="77777777" w:rsidR="00BB34C7" w:rsidRPr="00BE46CB" w:rsidRDefault="00BB34C7">
      <w:pPr>
        <w:numPr>
          <w:ilvl w:val="0"/>
          <w:numId w:val="13"/>
        </w:numPr>
        <w:spacing w:before="240" w:after="240"/>
        <w:ind w:left="360"/>
        <w:rPr>
          <w:rFonts w:ascii="Arial" w:hAnsi="Arial" w:cs="Arial"/>
          <w:b/>
        </w:rPr>
      </w:pPr>
      <w:bookmarkStart w:id="16" w:name="_Toc400442805"/>
      <w:r w:rsidRPr="00BE46CB">
        <w:rPr>
          <w:rFonts w:ascii="Arial" w:hAnsi="Arial" w:cs="Arial"/>
          <w:b/>
        </w:rPr>
        <w:t>Tier-II: Redundant Data Center Site Infrastructure Capacity Components</w:t>
      </w:r>
      <w:bookmarkEnd w:id="16"/>
    </w:p>
    <w:p w14:paraId="1F5D4B40" w14:textId="77777777" w:rsidR="00BB34C7" w:rsidRPr="00BE46CB" w:rsidRDefault="00BB34C7" w:rsidP="00BB34C7">
      <w:pPr>
        <w:pStyle w:val="BodyText2"/>
        <w:rPr>
          <w:rFonts w:ascii="Arial" w:hAnsi="Arial" w:cs="Arial"/>
          <w:sz w:val="22"/>
          <w:szCs w:val="22"/>
        </w:rPr>
      </w:pPr>
      <w:r w:rsidRPr="00BE46CB">
        <w:rPr>
          <w:rFonts w:ascii="Arial" w:hAnsi="Arial" w:cs="Arial"/>
          <w:sz w:val="22"/>
          <w:szCs w:val="22"/>
        </w:rPr>
        <w:t xml:space="preserve">A Tier-II site builds upon the requirements of a Tier-I site and adds redundancy to capacity components, such as adding an additional UPS (either an extra UPS in a module-redundant configuration or an extra UPS in a UPS-redundant configuration), or by including redundant CRACs beyond what is required to cool the load. These redundant capacity components will avoid some outages and speed service restoration in other outages compared to a Tier-I site. </w:t>
      </w:r>
    </w:p>
    <w:p w14:paraId="591C957D" w14:textId="77777777" w:rsidR="00BB34C7" w:rsidRPr="00BE46CB" w:rsidRDefault="00BB34C7" w:rsidP="00BB34C7">
      <w:pPr>
        <w:pStyle w:val="BodyText2"/>
        <w:rPr>
          <w:rFonts w:ascii="Arial" w:hAnsi="Arial" w:cs="Arial"/>
          <w:sz w:val="22"/>
          <w:szCs w:val="22"/>
        </w:rPr>
      </w:pPr>
    </w:p>
    <w:p w14:paraId="389FCD71" w14:textId="77777777" w:rsidR="00BB34C7" w:rsidRPr="00BE46CB" w:rsidRDefault="00BB34C7" w:rsidP="00BB34C7">
      <w:pPr>
        <w:pStyle w:val="BodyText2"/>
        <w:rPr>
          <w:rFonts w:ascii="Arial" w:hAnsi="Arial" w:cs="Arial"/>
          <w:sz w:val="22"/>
          <w:szCs w:val="22"/>
        </w:rPr>
      </w:pPr>
      <w:r w:rsidRPr="00BE46CB">
        <w:rPr>
          <w:rFonts w:ascii="Arial" w:hAnsi="Arial" w:cs="Arial"/>
          <w:sz w:val="22"/>
          <w:szCs w:val="22"/>
        </w:rPr>
        <w:t>A Tier II data center has redundant capacity components (N+1) and single non-redundant distribution path for power and cooling distribution and 30 % raised floors are required.</w:t>
      </w:r>
    </w:p>
    <w:p w14:paraId="65992EEE" w14:textId="77777777" w:rsidR="00BB34C7" w:rsidRPr="00BE46CB" w:rsidRDefault="00BB34C7">
      <w:pPr>
        <w:numPr>
          <w:ilvl w:val="0"/>
          <w:numId w:val="13"/>
        </w:numPr>
        <w:spacing w:before="240" w:after="240"/>
        <w:ind w:left="360"/>
        <w:rPr>
          <w:rFonts w:ascii="Arial" w:hAnsi="Arial" w:cs="Arial"/>
          <w:b/>
        </w:rPr>
      </w:pPr>
      <w:bookmarkStart w:id="17" w:name="_Toc400442806"/>
      <w:r w:rsidRPr="00BE46CB">
        <w:rPr>
          <w:rFonts w:ascii="Arial" w:hAnsi="Arial" w:cs="Arial"/>
          <w:b/>
        </w:rPr>
        <w:t>Tier-III: Concurrently Maintainable Data Center Site Infrastructure</w:t>
      </w:r>
      <w:bookmarkEnd w:id="17"/>
    </w:p>
    <w:p w14:paraId="40AA5A38" w14:textId="77777777" w:rsidR="00BB34C7" w:rsidRPr="00BE46CB" w:rsidRDefault="00BB34C7" w:rsidP="00BB34C7">
      <w:pPr>
        <w:pStyle w:val="BodyText2"/>
        <w:rPr>
          <w:rFonts w:ascii="Arial" w:hAnsi="Arial" w:cs="Arial"/>
          <w:sz w:val="22"/>
          <w:szCs w:val="22"/>
        </w:rPr>
      </w:pPr>
      <w:r w:rsidRPr="00BE46CB">
        <w:rPr>
          <w:rFonts w:ascii="Arial" w:hAnsi="Arial" w:cs="Arial"/>
          <w:sz w:val="22"/>
          <w:szCs w:val="22"/>
        </w:rPr>
        <w:t xml:space="preserve">A Tier-III site builds upon the requirements of a Tier-II site and adds multiple independent electrical and cooling distribution paths serving the computer equipment. All computer equipment must have multiple power sources, either through multiple power supplies or </w:t>
      </w:r>
      <w:r w:rsidRPr="00BE46CB">
        <w:rPr>
          <w:rFonts w:ascii="Arial" w:hAnsi="Arial" w:cs="Arial"/>
          <w:sz w:val="22"/>
          <w:szCs w:val="22"/>
        </w:rPr>
        <w:lastRenderedPageBreak/>
        <w:t>front-ended by a static switch connected to different UPSs. The key requirement for a Tier-III site is that each and every capacity component and element in the distribution paths can be removed for service on a planned basis without impacting any of the computer equipment (servers housing inside the data center). This is critical because no computer equipment outage is required to perform infrastructure maintenance.</w:t>
      </w:r>
    </w:p>
    <w:p w14:paraId="6253F68D" w14:textId="77777777" w:rsidR="00BB34C7" w:rsidRPr="00BE46CB" w:rsidRDefault="00BB34C7">
      <w:pPr>
        <w:numPr>
          <w:ilvl w:val="0"/>
          <w:numId w:val="13"/>
        </w:numPr>
        <w:spacing w:before="240" w:after="240"/>
        <w:ind w:left="360"/>
        <w:rPr>
          <w:rFonts w:ascii="Arial" w:hAnsi="Arial" w:cs="Arial"/>
          <w:b/>
        </w:rPr>
      </w:pPr>
      <w:bookmarkStart w:id="18" w:name="_Toc400442807"/>
      <w:r w:rsidRPr="00BE46CB">
        <w:rPr>
          <w:rFonts w:ascii="Arial" w:hAnsi="Arial" w:cs="Arial"/>
          <w:b/>
        </w:rPr>
        <w:t>Tier-IV: Fault Tolerant Data Center Site Infrastructure</w:t>
      </w:r>
      <w:bookmarkEnd w:id="18"/>
    </w:p>
    <w:p w14:paraId="4A2661C1" w14:textId="77777777" w:rsidR="00C0081F" w:rsidRPr="00BE46CB" w:rsidRDefault="00BB34C7" w:rsidP="00BB34C7">
      <w:pPr>
        <w:pStyle w:val="BodyText2"/>
        <w:rPr>
          <w:rFonts w:ascii="Arial" w:hAnsi="Arial" w:cs="Arial"/>
          <w:sz w:val="22"/>
          <w:szCs w:val="22"/>
        </w:rPr>
      </w:pPr>
      <w:r w:rsidRPr="00BE46CB">
        <w:rPr>
          <w:rFonts w:ascii="Arial" w:hAnsi="Arial" w:cs="Arial"/>
          <w:sz w:val="22"/>
          <w:szCs w:val="22"/>
        </w:rPr>
        <w:t xml:space="preserve">A Tier-IV site builds upon Tier-III and in addition requires that multiple distribution paths must be active at all times, the distribution paths must be physically isolated from one another (compartmentalization), and that cooling must always be available - even in </w:t>
      </w:r>
      <w:proofErr w:type="gramStart"/>
      <w:r w:rsidRPr="00BE46CB">
        <w:rPr>
          <w:rFonts w:ascii="Arial" w:hAnsi="Arial" w:cs="Arial"/>
          <w:sz w:val="22"/>
          <w:szCs w:val="22"/>
        </w:rPr>
        <w:t>a the</w:t>
      </w:r>
      <w:proofErr w:type="gramEnd"/>
      <w:r w:rsidRPr="00BE46CB">
        <w:rPr>
          <w:rFonts w:ascii="Arial" w:hAnsi="Arial" w:cs="Arial"/>
          <w:sz w:val="22"/>
          <w:szCs w:val="22"/>
        </w:rPr>
        <w:t xml:space="preserve"> event of a loss of utility or other failure. The key added value from a Tier-IV site is that a single failure of any capacity system, capacity component, or distribution element will not impact the computer equipment, and that the system is automated to respond to a failure in the system.</w:t>
      </w:r>
    </w:p>
    <w:p w14:paraId="3D80FD7C" w14:textId="77777777" w:rsidR="00BB34C7" w:rsidRPr="00BE46CB" w:rsidRDefault="00BB34C7" w:rsidP="00BB34C7">
      <w:pPr>
        <w:pStyle w:val="BodyText2"/>
        <w:rPr>
          <w:rFonts w:ascii="Arial" w:hAnsi="Arial" w:cs="Arial"/>
          <w:sz w:val="22"/>
          <w:szCs w:val="22"/>
        </w:rPr>
      </w:pPr>
    </w:p>
    <w:p w14:paraId="188945C2" w14:textId="77777777" w:rsidR="00BB34C7" w:rsidRPr="00BE46CB" w:rsidRDefault="00BB34C7" w:rsidP="00BB34C7">
      <w:pPr>
        <w:pStyle w:val="BodyText2"/>
        <w:rPr>
          <w:rFonts w:ascii="Arial" w:hAnsi="Arial" w:cs="Arial"/>
          <w:sz w:val="22"/>
          <w:szCs w:val="22"/>
        </w:rPr>
      </w:pPr>
      <w:r w:rsidRPr="00BE46CB">
        <w:rPr>
          <w:rFonts w:ascii="Arial" w:hAnsi="Arial" w:cs="Arial"/>
          <w:sz w:val="22"/>
          <w:szCs w:val="22"/>
        </w:rPr>
        <w:t>TIA-942 is the comprehensive Data Centre standard that has been developed by the Telecom Industry Association, USA, and is the most widely recognized Data Centre standard in the world.   </w:t>
      </w:r>
    </w:p>
    <w:p w14:paraId="6545D06E" w14:textId="77777777" w:rsidR="00BB34C7" w:rsidRPr="00BE46CB" w:rsidRDefault="00BB34C7" w:rsidP="00BB34C7">
      <w:pPr>
        <w:pStyle w:val="BodyText2"/>
        <w:rPr>
          <w:rFonts w:ascii="Arial" w:hAnsi="Arial" w:cs="Arial"/>
          <w:sz w:val="22"/>
          <w:szCs w:val="22"/>
        </w:rPr>
      </w:pPr>
    </w:p>
    <w:p w14:paraId="425A0B90" w14:textId="77777777" w:rsidR="00BB34C7" w:rsidRPr="00BE46CB" w:rsidRDefault="00BB34C7" w:rsidP="00BB34C7">
      <w:pPr>
        <w:pStyle w:val="BodyText2"/>
        <w:rPr>
          <w:rFonts w:ascii="Arial" w:hAnsi="Arial" w:cs="Arial"/>
          <w:sz w:val="22"/>
          <w:szCs w:val="22"/>
        </w:rPr>
      </w:pPr>
      <w:r w:rsidRPr="00BE46CB">
        <w:rPr>
          <w:rFonts w:ascii="Arial" w:hAnsi="Arial" w:cs="Arial"/>
          <w:sz w:val="22"/>
          <w:szCs w:val="22"/>
        </w:rPr>
        <w:t xml:space="preserve">The American standard is currently the most comprehensive body of standards for data </w:t>
      </w:r>
      <w:proofErr w:type="spellStart"/>
      <w:r w:rsidRPr="00BE46CB">
        <w:rPr>
          <w:rFonts w:ascii="Arial" w:hAnsi="Arial" w:cs="Arial"/>
          <w:sz w:val="22"/>
          <w:szCs w:val="22"/>
        </w:rPr>
        <w:t>centers</w:t>
      </w:r>
      <w:proofErr w:type="spellEnd"/>
      <w:r w:rsidRPr="00BE46CB">
        <w:rPr>
          <w:rFonts w:ascii="Arial" w:hAnsi="Arial" w:cs="Arial"/>
          <w:sz w:val="22"/>
          <w:szCs w:val="22"/>
        </w:rPr>
        <w:t xml:space="preserve">. Not only is cabling described, but also the entire data center among other things, the </w:t>
      </w:r>
      <w:proofErr w:type="spellStart"/>
      <w:r w:rsidRPr="00BE46CB">
        <w:rPr>
          <w:rFonts w:ascii="Arial" w:hAnsi="Arial" w:cs="Arial"/>
          <w:sz w:val="22"/>
          <w:szCs w:val="22"/>
        </w:rPr>
        <w:t>datacenter</w:t>
      </w:r>
      <w:proofErr w:type="spellEnd"/>
      <w:r w:rsidRPr="00BE46CB">
        <w:rPr>
          <w:rFonts w:ascii="Arial" w:hAnsi="Arial" w:cs="Arial"/>
          <w:sz w:val="22"/>
          <w:szCs w:val="22"/>
        </w:rPr>
        <w:t xml:space="preserve"> is divided up into so-called “tiers”, or different classes of availability. The data center must satisfy specific requirements for each class in order to guarantee availability.</w:t>
      </w:r>
    </w:p>
    <w:p w14:paraId="137A79F8" w14:textId="77777777" w:rsidR="00BB34C7" w:rsidRPr="00BE46CB" w:rsidRDefault="00BB34C7" w:rsidP="00B7363A">
      <w:pPr>
        <w:spacing w:before="240" w:after="240"/>
        <w:rPr>
          <w:rFonts w:ascii="Arial" w:hAnsi="Arial" w:cs="Arial"/>
          <w:b/>
        </w:rPr>
      </w:pPr>
      <w:bookmarkStart w:id="19" w:name="_Toc400442821"/>
      <w:r w:rsidRPr="00BE46CB">
        <w:rPr>
          <w:rFonts w:ascii="Arial" w:hAnsi="Arial" w:cs="Arial"/>
          <w:b/>
        </w:rPr>
        <w:t>TIA-942 Requirements</w:t>
      </w:r>
      <w:bookmarkEnd w:id="19"/>
    </w:p>
    <w:tbl>
      <w:tblPr>
        <w:tblW w:w="0" w:type="auto"/>
        <w:tblBorders>
          <w:top w:val="single" w:sz="12" w:space="0" w:color="000000"/>
          <w:bottom w:val="single" w:sz="12" w:space="0" w:color="000000"/>
          <w:insideH w:val="single" w:sz="6" w:space="0" w:color="000000"/>
        </w:tblBorders>
        <w:tblLook w:val="04A0" w:firstRow="1" w:lastRow="0" w:firstColumn="1" w:lastColumn="0" w:noHBand="0" w:noVBand="1"/>
      </w:tblPr>
      <w:tblGrid>
        <w:gridCol w:w="1751"/>
        <w:gridCol w:w="1722"/>
        <w:gridCol w:w="1722"/>
        <w:gridCol w:w="1722"/>
        <w:gridCol w:w="1723"/>
      </w:tblGrid>
      <w:tr w:rsidR="00BB34C7" w:rsidRPr="00BE46CB" w14:paraId="0B96BB78" w14:textId="77777777" w:rsidTr="004B77AC">
        <w:tc>
          <w:tcPr>
            <w:tcW w:w="1771" w:type="dxa"/>
            <w:tcBorders>
              <w:bottom w:val="single" w:sz="12" w:space="0" w:color="000000"/>
            </w:tcBorders>
            <w:shd w:val="clear" w:color="auto" w:fill="EEECE1"/>
          </w:tcPr>
          <w:p w14:paraId="5CA5CCB9" w14:textId="77777777" w:rsidR="00BB34C7" w:rsidRPr="00BE46CB" w:rsidRDefault="00BB34C7" w:rsidP="004B77AC">
            <w:pPr>
              <w:jc w:val="both"/>
              <w:rPr>
                <w:rFonts w:ascii="Arial" w:hAnsi="Arial" w:cs="Arial"/>
                <w:b/>
                <w:bCs/>
                <w:color w:val="000080"/>
                <w:sz w:val="22"/>
                <w:szCs w:val="22"/>
              </w:rPr>
            </w:pPr>
            <w:r w:rsidRPr="00BE46CB">
              <w:rPr>
                <w:rFonts w:ascii="Arial" w:hAnsi="Arial" w:cs="Arial"/>
                <w:color w:val="000080"/>
                <w:sz w:val="22"/>
                <w:szCs w:val="22"/>
              </w:rPr>
              <w:t>Tier requirements</w:t>
            </w:r>
          </w:p>
        </w:tc>
        <w:tc>
          <w:tcPr>
            <w:tcW w:w="1771" w:type="dxa"/>
            <w:tcBorders>
              <w:bottom w:val="single" w:sz="12" w:space="0" w:color="000000"/>
            </w:tcBorders>
            <w:shd w:val="clear" w:color="auto" w:fill="EEECE1"/>
          </w:tcPr>
          <w:p w14:paraId="5FABC6CC" w14:textId="77777777" w:rsidR="00BB34C7" w:rsidRPr="00BE46CB" w:rsidRDefault="00BB34C7" w:rsidP="004B77AC">
            <w:pPr>
              <w:jc w:val="both"/>
              <w:rPr>
                <w:rFonts w:ascii="Arial" w:hAnsi="Arial" w:cs="Arial"/>
                <w:b/>
                <w:bCs/>
                <w:color w:val="000080"/>
                <w:sz w:val="22"/>
                <w:szCs w:val="22"/>
              </w:rPr>
            </w:pPr>
            <w:r w:rsidRPr="00BE46CB">
              <w:rPr>
                <w:rFonts w:ascii="Arial" w:hAnsi="Arial" w:cs="Arial"/>
                <w:color w:val="000080"/>
                <w:sz w:val="22"/>
                <w:szCs w:val="22"/>
              </w:rPr>
              <w:t>Tier-I</w:t>
            </w:r>
          </w:p>
        </w:tc>
        <w:tc>
          <w:tcPr>
            <w:tcW w:w="1771" w:type="dxa"/>
            <w:tcBorders>
              <w:bottom w:val="single" w:sz="12" w:space="0" w:color="000000"/>
            </w:tcBorders>
            <w:shd w:val="clear" w:color="auto" w:fill="EEECE1"/>
          </w:tcPr>
          <w:p w14:paraId="5BF66809" w14:textId="77777777" w:rsidR="00BB34C7" w:rsidRPr="00BE46CB" w:rsidRDefault="00BB34C7" w:rsidP="004B77AC">
            <w:pPr>
              <w:jc w:val="both"/>
              <w:rPr>
                <w:rFonts w:ascii="Arial" w:hAnsi="Arial" w:cs="Arial"/>
                <w:b/>
                <w:bCs/>
                <w:color w:val="000080"/>
                <w:sz w:val="22"/>
                <w:szCs w:val="22"/>
              </w:rPr>
            </w:pPr>
            <w:r w:rsidRPr="00BE46CB">
              <w:rPr>
                <w:rFonts w:ascii="Arial" w:hAnsi="Arial" w:cs="Arial"/>
                <w:color w:val="000080"/>
                <w:sz w:val="22"/>
                <w:szCs w:val="22"/>
              </w:rPr>
              <w:t>Tier-II</w:t>
            </w:r>
          </w:p>
        </w:tc>
        <w:tc>
          <w:tcPr>
            <w:tcW w:w="1771" w:type="dxa"/>
            <w:tcBorders>
              <w:bottom w:val="single" w:sz="12" w:space="0" w:color="000000"/>
            </w:tcBorders>
            <w:shd w:val="clear" w:color="auto" w:fill="EEECE1"/>
          </w:tcPr>
          <w:p w14:paraId="1701F8A4" w14:textId="77777777" w:rsidR="00BB34C7" w:rsidRPr="00BE46CB" w:rsidRDefault="00BB34C7" w:rsidP="004B77AC">
            <w:pPr>
              <w:jc w:val="both"/>
              <w:rPr>
                <w:rFonts w:ascii="Arial" w:hAnsi="Arial" w:cs="Arial"/>
                <w:b/>
                <w:bCs/>
                <w:color w:val="000080"/>
                <w:sz w:val="22"/>
                <w:szCs w:val="22"/>
              </w:rPr>
            </w:pPr>
            <w:r w:rsidRPr="00BE46CB">
              <w:rPr>
                <w:rFonts w:ascii="Arial" w:hAnsi="Arial" w:cs="Arial"/>
                <w:color w:val="000080"/>
                <w:sz w:val="22"/>
                <w:szCs w:val="22"/>
              </w:rPr>
              <w:t>Tier-III</w:t>
            </w:r>
          </w:p>
        </w:tc>
        <w:tc>
          <w:tcPr>
            <w:tcW w:w="1772" w:type="dxa"/>
            <w:tcBorders>
              <w:bottom w:val="single" w:sz="12" w:space="0" w:color="000000"/>
            </w:tcBorders>
            <w:shd w:val="clear" w:color="auto" w:fill="EEECE1"/>
          </w:tcPr>
          <w:p w14:paraId="41AC571D" w14:textId="77777777" w:rsidR="00BB34C7" w:rsidRPr="00BE46CB" w:rsidRDefault="00BB34C7" w:rsidP="004B77AC">
            <w:pPr>
              <w:jc w:val="both"/>
              <w:rPr>
                <w:rFonts w:ascii="Arial" w:hAnsi="Arial" w:cs="Arial"/>
                <w:b/>
                <w:bCs/>
                <w:color w:val="000080"/>
                <w:sz w:val="22"/>
                <w:szCs w:val="22"/>
              </w:rPr>
            </w:pPr>
            <w:r w:rsidRPr="00BE46CB">
              <w:rPr>
                <w:rFonts w:ascii="Arial" w:hAnsi="Arial" w:cs="Arial"/>
                <w:color w:val="000080"/>
                <w:sz w:val="22"/>
                <w:szCs w:val="22"/>
              </w:rPr>
              <w:t>Tier-IV</w:t>
            </w:r>
          </w:p>
        </w:tc>
      </w:tr>
      <w:tr w:rsidR="00BB34C7" w:rsidRPr="00BE46CB" w14:paraId="565985DC" w14:textId="77777777" w:rsidTr="004B77AC">
        <w:tc>
          <w:tcPr>
            <w:tcW w:w="1771" w:type="dxa"/>
          </w:tcPr>
          <w:p w14:paraId="30A2AC75" w14:textId="77777777" w:rsidR="00BB34C7" w:rsidRPr="00BE46CB" w:rsidRDefault="00BB34C7" w:rsidP="004B77AC">
            <w:pPr>
              <w:autoSpaceDE w:val="0"/>
              <w:autoSpaceDN w:val="0"/>
              <w:adjustRightInd w:val="0"/>
              <w:jc w:val="both"/>
              <w:rPr>
                <w:rFonts w:ascii="Arial" w:hAnsi="Arial" w:cs="Arial"/>
                <w:sz w:val="22"/>
                <w:szCs w:val="22"/>
              </w:rPr>
            </w:pPr>
            <w:r w:rsidRPr="00BE46CB">
              <w:rPr>
                <w:rFonts w:ascii="Arial" w:hAnsi="Arial" w:cs="Arial"/>
                <w:sz w:val="22"/>
                <w:szCs w:val="22"/>
              </w:rPr>
              <w:t>Distribution paths</w:t>
            </w:r>
          </w:p>
          <w:p w14:paraId="6BBED161"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power and cooling</w:t>
            </w:r>
          </w:p>
        </w:tc>
        <w:tc>
          <w:tcPr>
            <w:tcW w:w="1771" w:type="dxa"/>
          </w:tcPr>
          <w:p w14:paraId="12735E04"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1</w:t>
            </w:r>
          </w:p>
        </w:tc>
        <w:tc>
          <w:tcPr>
            <w:tcW w:w="1771" w:type="dxa"/>
          </w:tcPr>
          <w:p w14:paraId="6EEA88F5"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1</w:t>
            </w:r>
          </w:p>
        </w:tc>
        <w:tc>
          <w:tcPr>
            <w:tcW w:w="1771" w:type="dxa"/>
          </w:tcPr>
          <w:p w14:paraId="3695001D"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1 active / 1 alternate</w:t>
            </w:r>
          </w:p>
        </w:tc>
        <w:tc>
          <w:tcPr>
            <w:tcW w:w="1772" w:type="dxa"/>
          </w:tcPr>
          <w:p w14:paraId="0D321B99"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2 active</w:t>
            </w:r>
          </w:p>
        </w:tc>
      </w:tr>
      <w:tr w:rsidR="00BB34C7" w:rsidRPr="00BE46CB" w14:paraId="4A2C9042" w14:textId="77777777" w:rsidTr="004B77AC">
        <w:tc>
          <w:tcPr>
            <w:tcW w:w="1771" w:type="dxa"/>
          </w:tcPr>
          <w:p w14:paraId="43713B7D" w14:textId="77777777" w:rsidR="00BB34C7" w:rsidRPr="00BE46CB" w:rsidRDefault="00BB34C7" w:rsidP="004B77AC">
            <w:pPr>
              <w:autoSpaceDE w:val="0"/>
              <w:autoSpaceDN w:val="0"/>
              <w:adjustRightInd w:val="0"/>
              <w:jc w:val="both"/>
              <w:rPr>
                <w:rFonts w:ascii="Arial" w:hAnsi="Arial" w:cs="Arial"/>
                <w:sz w:val="22"/>
                <w:szCs w:val="22"/>
              </w:rPr>
            </w:pPr>
            <w:r w:rsidRPr="00BE46CB">
              <w:rPr>
                <w:rFonts w:ascii="Arial" w:hAnsi="Arial" w:cs="Arial"/>
                <w:sz w:val="22"/>
                <w:szCs w:val="22"/>
              </w:rPr>
              <w:t>Redundancy active</w:t>
            </w:r>
          </w:p>
          <w:p w14:paraId="6A03F9D5"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Components</w:t>
            </w:r>
          </w:p>
        </w:tc>
        <w:tc>
          <w:tcPr>
            <w:tcW w:w="1771" w:type="dxa"/>
          </w:tcPr>
          <w:p w14:paraId="35944EE6"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N</w:t>
            </w:r>
          </w:p>
        </w:tc>
        <w:tc>
          <w:tcPr>
            <w:tcW w:w="1771" w:type="dxa"/>
          </w:tcPr>
          <w:p w14:paraId="15A3A453"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N+1</w:t>
            </w:r>
          </w:p>
        </w:tc>
        <w:tc>
          <w:tcPr>
            <w:tcW w:w="1771" w:type="dxa"/>
          </w:tcPr>
          <w:p w14:paraId="41E3C4AA"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N+1</w:t>
            </w:r>
          </w:p>
        </w:tc>
        <w:tc>
          <w:tcPr>
            <w:tcW w:w="1772" w:type="dxa"/>
          </w:tcPr>
          <w:p w14:paraId="59FC96A8"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2N+1</w:t>
            </w:r>
          </w:p>
        </w:tc>
      </w:tr>
      <w:tr w:rsidR="00BB34C7" w:rsidRPr="00BE46CB" w14:paraId="66512972" w14:textId="77777777" w:rsidTr="004B77AC">
        <w:tc>
          <w:tcPr>
            <w:tcW w:w="1771" w:type="dxa"/>
          </w:tcPr>
          <w:p w14:paraId="2AA71D07"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 xml:space="preserve">Support space to raised </w:t>
            </w:r>
            <w:proofErr w:type="gramStart"/>
            <w:r w:rsidRPr="00BE46CB">
              <w:rPr>
                <w:rFonts w:ascii="Arial" w:hAnsi="Arial" w:cs="Arial"/>
                <w:sz w:val="22"/>
                <w:szCs w:val="22"/>
              </w:rPr>
              <w:t>floor  ration</w:t>
            </w:r>
            <w:proofErr w:type="gramEnd"/>
          </w:p>
        </w:tc>
        <w:tc>
          <w:tcPr>
            <w:tcW w:w="1771" w:type="dxa"/>
          </w:tcPr>
          <w:p w14:paraId="68116258"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20 %</w:t>
            </w:r>
          </w:p>
        </w:tc>
        <w:tc>
          <w:tcPr>
            <w:tcW w:w="1771" w:type="dxa"/>
          </w:tcPr>
          <w:p w14:paraId="7DF6AAC6"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30%</w:t>
            </w:r>
          </w:p>
        </w:tc>
        <w:tc>
          <w:tcPr>
            <w:tcW w:w="1771" w:type="dxa"/>
          </w:tcPr>
          <w:p w14:paraId="7B0261D7"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80-90%</w:t>
            </w:r>
          </w:p>
        </w:tc>
        <w:tc>
          <w:tcPr>
            <w:tcW w:w="1772" w:type="dxa"/>
          </w:tcPr>
          <w:p w14:paraId="2570754F"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100%</w:t>
            </w:r>
          </w:p>
        </w:tc>
      </w:tr>
      <w:tr w:rsidR="00BB34C7" w:rsidRPr="00BE46CB" w14:paraId="69F1EE30" w14:textId="77777777" w:rsidTr="004B77AC">
        <w:tc>
          <w:tcPr>
            <w:tcW w:w="1771" w:type="dxa"/>
          </w:tcPr>
          <w:p w14:paraId="52AFDAC5" w14:textId="77777777" w:rsidR="00BB34C7" w:rsidRPr="00BE46CB" w:rsidRDefault="00BB34C7" w:rsidP="006F5AAB">
            <w:pPr>
              <w:rPr>
                <w:rFonts w:ascii="Arial" w:hAnsi="Arial" w:cs="Arial"/>
                <w:sz w:val="22"/>
                <w:szCs w:val="22"/>
              </w:rPr>
            </w:pPr>
            <w:r w:rsidRPr="00BE46CB">
              <w:rPr>
                <w:rFonts w:ascii="Arial" w:hAnsi="Arial" w:cs="Arial"/>
                <w:sz w:val="22"/>
                <w:szCs w:val="22"/>
              </w:rPr>
              <w:t>Raised floors</w:t>
            </w:r>
          </w:p>
        </w:tc>
        <w:tc>
          <w:tcPr>
            <w:tcW w:w="1771" w:type="dxa"/>
          </w:tcPr>
          <w:p w14:paraId="3F68A809"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12 inches</w:t>
            </w:r>
          </w:p>
        </w:tc>
        <w:tc>
          <w:tcPr>
            <w:tcW w:w="1771" w:type="dxa"/>
          </w:tcPr>
          <w:p w14:paraId="2D032D66"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18 inches</w:t>
            </w:r>
          </w:p>
        </w:tc>
        <w:tc>
          <w:tcPr>
            <w:tcW w:w="1771" w:type="dxa"/>
          </w:tcPr>
          <w:p w14:paraId="6DF16A82"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30-36 inches</w:t>
            </w:r>
          </w:p>
        </w:tc>
        <w:tc>
          <w:tcPr>
            <w:tcW w:w="1772" w:type="dxa"/>
          </w:tcPr>
          <w:p w14:paraId="618FEFDD"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30-36 inches</w:t>
            </w:r>
          </w:p>
        </w:tc>
      </w:tr>
      <w:tr w:rsidR="00BB34C7" w:rsidRPr="00BE46CB" w14:paraId="6B1E7000" w14:textId="77777777" w:rsidTr="004B77AC">
        <w:tc>
          <w:tcPr>
            <w:tcW w:w="1771" w:type="dxa"/>
          </w:tcPr>
          <w:p w14:paraId="014B9FC7" w14:textId="77777777" w:rsidR="00BB34C7" w:rsidRPr="00BE46CB" w:rsidRDefault="00BB34C7" w:rsidP="006F5AAB">
            <w:pPr>
              <w:rPr>
                <w:rFonts w:ascii="Arial" w:hAnsi="Arial" w:cs="Arial"/>
                <w:sz w:val="22"/>
                <w:szCs w:val="22"/>
              </w:rPr>
            </w:pPr>
            <w:r w:rsidRPr="00BE46CB">
              <w:rPr>
                <w:rFonts w:ascii="Arial" w:hAnsi="Arial" w:cs="Arial"/>
                <w:sz w:val="22"/>
                <w:szCs w:val="22"/>
              </w:rPr>
              <w:t>Floor Loading</w:t>
            </w:r>
          </w:p>
        </w:tc>
        <w:tc>
          <w:tcPr>
            <w:tcW w:w="1771" w:type="dxa"/>
          </w:tcPr>
          <w:p w14:paraId="4D3D3DD4"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85</w:t>
            </w:r>
          </w:p>
        </w:tc>
        <w:tc>
          <w:tcPr>
            <w:tcW w:w="1771" w:type="dxa"/>
          </w:tcPr>
          <w:p w14:paraId="4179D21F"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100</w:t>
            </w:r>
          </w:p>
        </w:tc>
        <w:tc>
          <w:tcPr>
            <w:tcW w:w="1771" w:type="dxa"/>
          </w:tcPr>
          <w:p w14:paraId="797EC7F9"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150</w:t>
            </w:r>
          </w:p>
        </w:tc>
        <w:tc>
          <w:tcPr>
            <w:tcW w:w="1772" w:type="dxa"/>
          </w:tcPr>
          <w:p w14:paraId="0FCA9E0F"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150+</w:t>
            </w:r>
          </w:p>
        </w:tc>
      </w:tr>
      <w:tr w:rsidR="00BB34C7" w:rsidRPr="00BE46CB" w14:paraId="57F1108F" w14:textId="77777777" w:rsidTr="004B77AC">
        <w:tc>
          <w:tcPr>
            <w:tcW w:w="1771" w:type="dxa"/>
          </w:tcPr>
          <w:p w14:paraId="09BBA5F1" w14:textId="77777777" w:rsidR="00BB34C7" w:rsidRPr="00BE46CB" w:rsidRDefault="00BB34C7" w:rsidP="006F5AAB">
            <w:pPr>
              <w:rPr>
                <w:rFonts w:ascii="Arial" w:hAnsi="Arial" w:cs="Arial"/>
                <w:sz w:val="22"/>
                <w:szCs w:val="22"/>
              </w:rPr>
            </w:pPr>
            <w:r w:rsidRPr="00BE46CB">
              <w:rPr>
                <w:rFonts w:ascii="Arial" w:hAnsi="Arial" w:cs="Arial"/>
                <w:sz w:val="22"/>
                <w:szCs w:val="22"/>
              </w:rPr>
              <w:t>Initial build out per Cabinet</w:t>
            </w:r>
          </w:p>
        </w:tc>
        <w:tc>
          <w:tcPr>
            <w:tcW w:w="1771" w:type="dxa"/>
          </w:tcPr>
          <w:p w14:paraId="7ED9BE6D"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&lt;1 kW</w:t>
            </w:r>
          </w:p>
        </w:tc>
        <w:tc>
          <w:tcPr>
            <w:tcW w:w="1771" w:type="dxa"/>
          </w:tcPr>
          <w:p w14:paraId="026B5E6D"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1-2 kW</w:t>
            </w:r>
          </w:p>
        </w:tc>
        <w:tc>
          <w:tcPr>
            <w:tcW w:w="1771" w:type="dxa"/>
          </w:tcPr>
          <w:p w14:paraId="6C1234C4"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1-2 kW</w:t>
            </w:r>
          </w:p>
        </w:tc>
        <w:tc>
          <w:tcPr>
            <w:tcW w:w="1772" w:type="dxa"/>
          </w:tcPr>
          <w:p w14:paraId="117F33C0"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1-3 kW</w:t>
            </w:r>
          </w:p>
        </w:tc>
      </w:tr>
      <w:tr w:rsidR="00BB34C7" w:rsidRPr="00BE46CB" w14:paraId="3858CF95" w14:textId="77777777" w:rsidTr="004B77AC">
        <w:tc>
          <w:tcPr>
            <w:tcW w:w="1771" w:type="dxa"/>
          </w:tcPr>
          <w:p w14:paraId="5615268C" w14:textId="77777777" w:rsidR="00BB34C7" w:rsidRPr="00BE46CB" w:rsidRDefault="00BB34C7" w:rsidP="006F5AAB">
            <w:pPr>
              <w:rPr>
                <w:rFonts w:ascii="Arial" w:hAnsi="Arial" w:cs="Arial"/>
                <w:sz w:val="22"/>
                <w:szCs w:val="22"/>
              </w:rPr>
            </w:pPr>
            <w:r w:rsidRPr="00BE46CB">
              <w:rPr>
                <w:rFonts w:ascii="Arial" w:hAnsi="Arial" w:cs="Arial"/>
                <w:sz w:val="22"/>
                <w:szCs w:val="22"/>
              </w:rPr>
              <w:t>Ultimate kW / Cabinet (typical)</w:t>
            </w:r>
          </w:p>
        </w:tc>
        <w:tc>
          <w:tcPr>
            <w:tcW w:w="1771" w:type="dxa"/>
          </w:tcPr>
          <w:p w14:paraId="0474B895"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&lt;1 kW</w:t>
            </w:r>
          </w:p>
        </w:tc>
        <w:tc>
          <w:tcPr>
            <w:tcW w:w="1771" w:type="dxa"/>
          </w:tcPr>
          <w:p w14:paraId="0CD9D8F1"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1-2 kW</w:t>
            </w:r>
          </w:p>
        </w:tc>
        <w:tc>
          <w:tcPr>
            <w:tcW w:w="1771" w:type="dxa"/>
          </w:tcPr>
          <w:p w14:paraId="1C643A7E"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&gt;3 kW</w:t>
            </w:r>
          </w:p>
        </w:tc>
        <w:tc>
          <w:tcPr>
            <w:tcW w:w="1772" w:type="dxa"/>
          </w:tcPr>
          <w:p w14:paraId="4C24BC4E"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&gt;4kW</w:t>
            </w:r>
          </w:p>
        </w:tc>
      </w:tr>
      <w:tr w:rsidR="00BB34C7" w:rsidRPr="00BE46CB" w14:paraId="2CC3750D" w14:textId="77777777" w:rsidTr="004B77AC">
        <w:tc>
          <w:tcPr>
            <w:tcW w:w="1771" w:type="dxa"/>
          </w:tcPr>
          <w:p w14:paraId="42205966" w14:textId="77777777" w:rsidR="00BB34C7" w:rsidRPr="00BE46CB" w:rsidRDefault="00BB34C7" w:rsidP="006F5AAB">
            <w:pPr>
              <w:rPr>
                <w:rFonts w:ascii="Arial" w:hAnsi="Arial" w:cs="Arial"/>
                <w:sz w:val="22"/>
                <w:szCs w:val="22"/>
              </w:rPr>
            </w:pPr>
            <w:r w:rsidRPr="00BE46CB">
              <w:rPr>
                <w:rFonts w:ascii="Arial" w:hAnsi="Arial" w:cs="Arial"/>
                <w:sz w:val="22"/>
                <w:szCs w:val="22"/>
              </w:rPr>
              <w:t>Utility Voltage</w:t>
            </w:r>
          </w:p>
        </w:tc>
        <w:tc>
          <w:tcPr>
            <w:tcW w:w="1771" w:type="dxa"/>
          </w:tcPr>
          <w:p w14:paraId="6E1288D3"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208, 480</w:t>
            </w:r>
          </w:p>
        </w:tc>
        <w:tc>
          <w:tcPr>
            <w:tcW w:w="1771" w:type="dxa"/>
          </w:tcPr>
          <w:p w14:paraId="581800A2"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208, 480</w:t>
            </w:r>
          </w:p>
        </w:tc>
        <w:tc>
          <w:tcPr>
            <w:tcW w:w="1771" w:type="dxa"/>
          </w:tcPr>
          <w:p w14:paraId="2BDD3BF7"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12-15kV</w:t>
            </w:r>
          </w:p>
        </w:tc>
        <w:tc>
          <w:tcPr>
            <w:tcW w:w="1772" w:type="dxa"/>
          </w:tcPr>
          <w:p w14:paraId="615248E5"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12-15kV</w:t>
            </w:r>
          </w:p>
        </w:tc>
      </w:tr>
      <w:tr w:rsidR="00BB34C7" w:rsidRPr="00BE46CB" w14:paraId="08544A06" w14:textId="77777777" w:rsidTr="004B77AC">
        <w:tc>
          <w:tcPr>
            <w:tcW w:w="1771" w:type="dxa"/>
          </w:tcPr>
          <w:p w14:paraId="616E30DD" w14:textId="77777777" w:rsidR="00BB34C7" w:rsidRPr="00BE46CB" w:rsidRDefault="00BB34C7" w:rsidP="006F5AAB">
            <w:pPr>
              <w:rPr>
                <w:rFonts w:ascii="Arial" w:hAnsi="Arial" w:cs="Arial"/>
                <w:sz w:val="22"/>
                <w:szCs w:val="22"/>
              </w:rPr>
            </w:pPr>
            <w:r w:rsidRPr="00BE46CB">
              <w:rPr>
                <w:rFonts w:ascii="Arial" w:hAnsi="Arial" w:cs="Arial"/>
                <w:sz w:val="22"/>
                <w:szCs w:val="22"/>
              </w:rPr>
              <w:t>Annual site down time</w:t>
            </w:r>
          </w:p>
        </w:tc>
        <w:tc>
          <w:tcPr>
            <w:tcW w:w="1771" w:type="dxa"/>
          </w:tcPr>
          <w:p w14:paraId="5B557084"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28.8 hours</w:t>
            </w:r>
          </w:p>
        </w:tc>
        <w:tc>
          <w:tcPr>
            <w:tcW w:w="1771" w:type="dxa"/>
          </w:tcPr>
          <w:p w14:paraId="77CA56CF"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22 hours</w:t>
            </w:r>
          </w:p>
        </w:tc>
        <w:tc>
          <w:tcPr>
            <w:tcW w:w="1771" w:type="dxa"/>
          </w:tcPr>
          <w:p w14:paraId="287141C1"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1.6 hours</w:t>
            </w:r>
          </w:p>
        </w:tc>
        <w:tc>
          <w:tcPr>
            <w:tcW w:w="1772" w:type="dxa"/>
          </w:tcPr>
          <w:p w14:paraId="1BF45B03"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0.4 hours</w:t>
            </w:r>
          </w:p>
        </w:tc>
      </w:tr>
      <w:tr w:rsidR="00BB34C7" w:rsidRPr="00BE46CB" w14:paraId="15E40983" w14:textId="77777777" w:rsidTr="004B77AC">
        <w:tc>
          <w:tcPr>
            <w:tcW w:w="1771" w:type="dxa"/>
          </w:tcPr>
          <w:p w14:paraId="24A88A0B" w14:textId="77777777" w:rsidR="00BB34C7" w:rsidRPr="00BE46CB" w:rsidRDefault="00BB34C7" w:rsidP="004B77AC">
            <w:pPr>
              <w:autoSpaceDE w:val="0"/>
              <w:autoSpaceDN w:val="0"/>
              <w:adjustRightInd w:val="0"/>
              <w:jc w:val="both"/>
              <w:rPr>
                <w:rFonts w:ascii="Arial" w:hAnsi="Arial" w:cs="Arial"/>
                <w:sz w:val="22"/>
                <w:szCs w:val="22"/>
              </w:rPr>
            </w:pPr>
            <w:r w:rsidRPr="00BE46CB">
              <w:rPr>
                <w:rFonts w:ascii="Arial" w:hAnsi="Arial" w:cs="Arial"/>
                <w:sz w:val="22"/>
                <w:szCs w:val="22"/>
              </w:rPr>
              <w:lastRenderedPageBreak/>
              <w:t>Concurrently</w:t>
            </w:r>
          </w:p>
          <w:p w14:paraId="70C494DF" w14:textId="77777777" w:rsidR="00BB34C7" w:rsidRPr="00BE46CB" w:rsidRDefault="00BB34C7" w:rsidP="006F5AAB">
            <w:pPr>
              <w:rPr>
                <w:rFonts w:ascii="Arial" w:hAnsi="Arial" w:cs="Arial"/>
                <w:sz w:val="22"/>
                <w:szCs w:val="22"/>
              </w:rPr>
            </w:pPr>
            <w:r w:rsidRPr="00BE46CB">
              <w:rPr>
                <w:rFonts w:ascii="Arial" w:hAnsi="Arial" w:cs="Arial"/>
                <w:sz w:val="22"/>
                <w:szCs w:val="22"/>
              </w:rPr>
              <w:t>Maintainable</w:t>
            </w:r>
          </w:p>
        </w:tc>
        <w:tc>
          <w:tcPr>
            <w:tcW w:w="1771" w:type="dxa"/>
          </w:tcPr>
          <w:p w14:paraId="409016CA"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No</w:t>
            </w:r>
          </w:p>
        </w:tc>
        <w:tc>
          <w:tcPr>
            <w:tcW w:w="1771" w:type="dxa"/>
          </w:tcPr>
          <w:p w14:paraId="72C70CE2"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No</w:t>
            </w:r>
          </w:p>
        </w:tc>
        <w:tc>
          <w:tcPr>
            <w:tcW w:w="1771" w:type="dxa"/>
          </w:tcPr>
          <w:p w14:paraId="59464192"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Yes</w:t>
            </w:r>
          </w:p>
        </w:tc>
        <w:tc>
          <w:tcPr>
            <w:tcW w:w="1772" w:type="dxa"/>
          </w:tcPr>
          <w:p w14:paraId="774E6776"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Yes</w:t>
            </w:r>
          </w:p>
        </w:tc>
      </w:tr>
      <w:tr w:rsidR="00BB34C7" w:rsidRPr="00BE46CB" w14:paraId="5784D7AE" w14:textId="77777777" w:rsidTr="004B77AC">
        <w:tc>
          <w:tcPr>
            <w:tcW w:w="1771" w:type="dxa"/>
          </w:tcPr>
          <w:p w14:paraId="684DB2F1" w14:textId="77777777" w:rsidR="00BB34C7" w:rsidRPr="00BE46CB" w:rsidRDefault="00BB34C7" w:rsidP="006F5AAB">
            <w:pPr>
              <w:rPr>
                <w:rFonts w:ascii="Arial" w:hAnsi="Arial" w:cs="Arial"/>
                <w:sz w:val="22"/>
                <w:szCs w:val="22"/>
              </w:rPr>
            </w:pPr>
            <w:r w:rsidRPr="00BE46CB">
              <w:rPr>
                <w:rFonts w:ascii="Arial" w:hAnsi="Arial" w:cs="Arial"/>
                <w:sz w:val="22"/>
                <w:szCs w:val="22"/>
              </w:rPr>
              <w:t xml:space="preserve">SPOF (Single Points </w:t>
            </w:r>
            <w:proofErr w:type="gramStart"/>
            <w:r w:rsidRPr="00BE46CB">
              <w:rPr>
                <w:rFonts w:ascii="Arial" w:hAnsi="Arial" w:cs="Arial"/>
                <w:sz w:val="22"/>
                <w:szCs w:val="22"/>
              </w:rPr>
              <w:t>Of</w:t>
            </w:r>
            <w:proofErr w:type="gramEnd"/>
            <w:r w:rsidRPr="00BE46CB">
              <w:rPr>
                <w:rFonts w:ascii="Arial" w:hAnsi="Arial" w:cs="Arial"/>
                <w:sz w:val="22"/>
                <w:szCs w:val="22"/>
              </w:rPr>
              <w:t xml:space="preserve"> Failures)</w:t>
            </w:r>
          </w:p>
        </w:tc>
        <w:tc>
          <w:tcPr>
            <w:tcW w:w="1771" w:type="dxa"/>
          </w:tcPr>
          <w:p w14:paraId="07D6A4EA"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 xml:space="preserve">Many + Human errors </w:t>
            </w:r>
          </w:p>
        </w:tc>
        <w:tc>
          <w:tcPr>
            <w:tcW w:w="1771" w:type="dxa"/>
          </w:tcPr>
          <w:p w14:paraId="508164EC"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Many + Human errors</w:t>
            </w:r>
          </w:p>
        </w:tc>
        <w:tc>
          <w:tcPr>
            <w:tcW w:w="1771" w:type="dxa"/>
          </w:tcPr>
          <w:p w14:paraId="0F098941"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Some + Human errors</w:t>
            </w:r>
          </w:p>
        </w:tc>
        <w:tc>
          <w:tcPr>
            <w:tcW w:w="1772" w:type="dxa"/>
          </w:tcPr>
          <w:p w14:paraId="7BE33C14"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Fire, EPO + Human errors</w:t>
            </w:r>
          </w:p>
        </w:tc>
      </w:tr>
      <w:tr w:rsidR="00BB34C7" w:rsidRPr="00BE46CB" w14:paraId="1EFBAC2A" w14:textId="77777777" w:rsidTr="004B77AC">
        <w:tc>
          <w:tcPr>
            <w:tcW w:w="1771" w:type="dxa"/>
          </w:tcPr>
          <w:p w14:paraId="1E531756" w14:textId="77777777" w:rsidR="00BB34C7" w:rsidRPr="00BE46CB" w:rsidRDefault="00BB34C7" w:rsidP="006F5AAB">
            <w:pPr>
              <w:rPr>
                <w:rFonts w:ascii="Arial" w:hAnsi="Arial" w:cs="Arial"/>
                <w:sz w:val="22"/>
                <w:szCs w:val="22"/>
              </w:rPr>
            </w:pPr>
            <w:r w:rsidRPr="00BE46CB">
              <w:rPr>
                <w:rFonts w:ascii="Arial" w:hAnsi="Arial" w:cs="Arial"/>
                <w:sz w:val="22"/>
                <w:szCs w:val="22"/>
              </w:rPr>
              <w:t>Staffing shifts</w:t>
            </w:r>
          </w:p>
          <w:p w14:paraId="74B31202"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Staff / shift</w:t>
            </w:r>
          </w:p>
        </w:tc>
        <w:tc>
          <w:tcPr>
            <w:tcW w:w="1771" w:type="dxa"/>
          </w:tcPr>
          <w:p w14:paraId="14C6D9C7"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None</w:t>
            </w:r>
          </w:p>
          <w:p w14:paraId="2B9D754B"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None</w:t>
            </w:r>
          </w:p>
        </w:tc>
        <w:tc>
          <w:tcPr>
            <w:tcW w:w="1771" w:type="dxa"/>
          </w:tcPr>
          <w:p w14:paraId="52A99B75"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1 shift</w:t>
            </w:r>
          </w:p>
        </w:tc>
        <w:tc>
          <w:tcPr>
            <w:tcW w:w="1771" w:type="dxa"/>
          </w:tcPr>
          <w:p w14:paraId="4FBDAFD8"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1+shift</w:t>
            </w:r>
          </w:p>
          <w:p w14:paraId="3B0FD13A"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1-2 / shift</w:t>
            </w:r>
          </w:p>
        </w:tc>
        <w:tc>
          <w:tcPr>
            <w:tcW w:w="1772" w:type="dxa"/>
          </w:tcPr>
          <w:p w14:paraId="68DA7D27"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24 by forever</w:t>
            </w:r>
          </w:p>
          <w:p w14:paraId="21002E44" w14:textId="77777777" w:rsidR="00BB34C7" w:rsidRPr="00BE46CB" w:rsidRDefault="00BB34C7" w:rsidP="004B77AC">
            <w:pPr>
              <w:jc w:val="both"/>
              <w:rPr>
                <w:rFonts w:ascii="Arial" w:hAnsi="Arial" w:cs="Arial"/>
                <w:sz w:val="22"/>
                <w:szCs w:val="22"/>
              </w:rPr>
            </w:pPr>
            <w:r w:rsidRPr="00BE46CB">
              <w:rPr>
                <w:rFonts w:ascii="Arial" w:hAnsi="Arial" w:cs="Arial"/>
                <w:sz w:val="22"/>
                <w:szCs w:val="22"/>
              </w:rPr>
              <w:t>2+ / shift</w:t>
            </w:r>
          </w:p>
        </w:tc>
      </w:tr>
      <w:tr w:rsidR="00BB34C7" w:rsidRPr="00BE46CB" w14:paraId="45049BCF" w14:textId="77777777" w:rsidTr="004B77AC">
        <w:tc>
          <w:tcPr>
            <w:tcW w:w="1771" w:type="dxa"/>
          </w:tcPr>
          <w:p w14:paraId="38088958" w14:textId="77777777" w:rsidR="00BB34C7" w:rsidRPr="00BE46CB" w:rsidRDefault="00BB34C7" w:rsidP="004B77AC">
            <w:pPr>
              <w:jc w:val="both"/>
              <w:rPr>
                <w:rFonts w:ascii="Arial" w:hAnsi="Arial" w:cs="Arial"/>
                <w:sz w:val="22"/>
                <w:szCs w:val="22"/>
              </w:rPr>
            </w:pPr>
            <w:r w:rsidRPr="00BE46CB">
              <w:rPr>
                <w:rFonts w:ascii="Arial" w:hAnsi="Arial" w:cs="Arial"/>
                <w:b/>
                <w:bCs/>
                <w:sz w:val="22"/>
                <w:szCs w:val="22"/>
              </w:rPr>
              <w:t>Availability</w:t>
            </w:r>
          </w:p>
        </w:tc>
        <w:tc>
          <w:tcPr>
            <w:tcW w:w="1771" w:type="dxa"/>
          </w:tcPr>
          <w:p w14:paraId="3A89D6C0" w14:textId="77777777" w:rsidR="00BB34C7" w:rsidRPr="00BE46CB" w:rsidRDefault="00BB34C7" w:rsidP="004B77AC">
            <w:pPr>
              <w:jc w:val="both"/>
              <w:rPr>
                <w:rFonts w:ascii="Arial" w:hAnsi="Arial" w:cs="Arial"/>
                <w:sz w:val="22"/>
                <w:szCs w:val="22"/>
              </w:rPr>
            </w:pPr>
            <w:r w:rsidRPr="00BE46CB">
              <w:rPr>
                <w:rFonts w:ascii="Arial" w:hAnsi="Arial" w:cs="Arial"/>
                <w:b/>
                <w:bCs/>
                <w:sz w:val="22"/>
                <w:szCs w:val="22"/>
              </w:rPr>
              <w:t>99.671%</w:t>
            </w:r>
          </w:p>
        </w:tc>
        <w:tc>
          <w:tcPr>
            <w:tcW w:w="1771" w:type="dxa"/>
          </w:tcPr>
          <w:p w14:paraId="55005F29" w14:textId="77777777" w:rsidR="00BB34C7" w:rsidRPr="00BE46CB" w:rsidRDefault="00BB34C7" w:rsidP="004B77AC">
            <w:pPr>
              <w:jc w:val="both"/>
              <w:rPr>
                <w:rFonts w:ascii="Arial" w:hAnsi="Arial" w:cs="Arial"/>
                <w:sz w:val="22"/>
                <w:szCs w:val="22"/>
              </w:rPr>
            </w:pPr>
            <w:r w:rsidRPr="00BE46CB">
              <w:rPr>
                <w:rFonts w:ascii="Arial" w:hAnsi="Arial" w:cs="Arial"/>
                <w:b/>
                <w:bCs/>
                <w:sz w:val="22"/>
                <w:szCs w:val="22"/>
              </w:rPr>
              <w:t>99.749%</w:t>
            </w:r>
          </w:p>
        </w:tc>
        <w:tc>
          <w:tcPr>
            <w:tcW w:w="1771" w:type="dxa"/>
          </w:tcPr>
          <w:p w14:paraId="0A4F98D1" w14:textId="77777777" w:rsidR="00BB34C7" w:rsidRPr="00BE46CB" w:rsidRDefault="00BB34C7" w:rsidP="004B77AC">
            <w:pPr>
              <w:jc w:val="both"/>
              <w:rPr>
                <w:rFonts w:ascii="Arial" w:hAnsi="Arial" w:cs="Arial"/>
                <w:sz w:val="22"/>
                <w:szCs w:val="22"/>
              </w:rPr>
            </w:pPr>
            <w:r w:rsidRPr="00BE46CB">
              <w:rPr>
                <w:rFonts w:ascii="Arial" w:hAnsi="Arial" w:cs="Arial"/>
                <w:b/>
                <w:bCs/>
                <w:sz w:val="22"/>
                <w:szCs w:val="22"/>
              </w:rPr>
              <w:t>99.982%</w:t>
            </w:r>
          </w:p>
        </w:tc>
        <w:tc>
          <w:tcPr>
            <w:tcW w:w="1772" w:type="dxa"/>
          </w:tcPr>
          <w:p w14:paraId="2AA63323" w14:textId="77777777" w:rsidR="00BB34C7" w:rsidRPr="00BE46CB" w:rsidRDefault="00BB34C7" w:rsidP="004B77AC">
            <w:pPr>
              <w:jc w:val="both"/>
              <w:rPr>
                <w:rFonts w:ascii="Arial" w:hAnsi="Arial" w:cs="Arial"/>
                <w:sz w:val="22"/>
                <w:szCs w:val="22"/>
              </w:rPr>
            </w:pPr>
            <w:r w:rsidRPr="00BE46CB">
              <w:rPr>
                <w:rFonts w:ascii="Arial" w:hAnsi="Arial" w:cs="Arial"/>
                <w:b/>
                <w:bCs/>
                <w:sz w:val="22"/>
                <w:szCs w:val="22"/>
              </w:rPr>
              <w:t>99.995%</w:t>
            </w:r>
          </w:p>
        </w:tc>
      </w:tr>
    </w:tbl>
    <w:p w14:paraId="5CDA22B9" w14:textId="77777777" w:rsidR="00BB34C7" w:rsidRPr="00BE46CB" w:rsidRDefault="00BB34C7" w:rsidP="00B7363A">
      <w:pPr>
        <w:spacing w:before="240" w:after="240"/>
        <w:rPr>
          <w:rFonts w:ascii="Arial" w:hAnsi="Arial" w:cs="Arial"/>
          <w:b/>
        </w:rPr>
      </w:pPr>
      <w:bookmarkStart w:id="20" w:name="_Toc400442822"/>
      <w:r w:rsidRPr="00BE46CB">
        <w:rPr>
          <w:rFonts w:ascii="Arial" w:hAnsi="Arial" w:cs="Arial"/>
          <w:b/>
        </w:rPr>
        <w:t>TIA-942 Standards</w:t>
      </w:r>
      <w:bookmarkEnd w:id="20"/>
    </w:p>
    <w:p w14:paraId="3772FAD5" w14:textId="77777777" w:rsidR="00BB34C7" w:rsidRPr="00BE46CB" w:rsidRDefault="00BB34C7" w:rsidP="00BB34C7">
      <w:pPr>
        <w:pStyle w:val="BodyText2"/>
        <w:rPr>
          <w:rFonts w:ascii="Arial" w:hAnsi="Arial" w:cs="Arial"/>
          <w:sz w:val="22"/>
          <w:szCs w:val="22"/>
        </w:rPr>
      </w:pPr>
      <w:r w:rsidRPr="00BE46CB">
        <w:rPr>
          <w:rFonts w:ascii="Arial" w:hAnsi="Arial" w:cs="Arial"/>
          <w:sz w:val="22"/>
          <w:szCs w:val="22"/>
        </w:rPr>
        <w:t>In terms of space needed to meet TIA-942 standards:</w:t>
      </w:r>
    </w:p>
    <w:p w14:paraId="510D9F3C" w14:textId="77777777" w:rsidR="00BB34C7" w:rsidRPr="00BE46CB" w:rsidRDefault="00BB34C7">
      <w:pPr>
        <w:pStyle w:val="ListParagraph"/>
        <w:numPr>
          <w:ilvl w:val="0"/>
          <w:numId w:val="2"/>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Entrance Room (ER): the location for access provider equipment and demarcation points, as well as the interface with campus cabling and carrier entrance facilities</w:t>
      </w:r>
    </w:p>
    <w:p w14:paraId="12A2A32E" w14:textId="77777777" w:rsidR="00BB34C7" w:rsidRPr="00BE46CB" w:rsidRDefault="00BB34C7">
      <w:pPr>
        <w:pStyle w:val="ListParagraph"/>
        <w:numPr>
          <w:ilvl w:val="0"/>
          <w:numId w:val="2"/>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 xml:space="preserve">Main Distribution Area (MDA): the location of main cross-connect (MC) </w:t>
      </w:r>
    </w:p>
    <w:p w14:paraId="045AE226" w14:textId="77777777" w:rsidR="00BB34C7" w:rsidRPr="00BE46CB" w:rsidRDefault="00BB34C7">
      <w:pPr>
        <w:pStyle w:val="ListParagraph"/>
        <w:numPr>
          <w:ilvl w:val="0"/>
          <w:numId w:val="2"/>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 xml:space="preserve">Horizontal Distribution Area (HDA): the location of horizontal cross-connect (HC) </w:t>
      </w:r>
    </w:p>
    <w:p w14:paraId="2DA27564" w14:textId="77777777" w:rsidR="00BB34C7" w:rsidRPr="00BE46CB" w:rsidRDefault="00BB34C7">
      <w:pPr>
        <w:pStyle w:val="ListParagraph"/>
        <w:numPr>
          <w:ilvl w:val="0"/>
          <w:numId w:val="2"/>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Zone Distribution Area (ZDA): the location of zone outlet (ZO) or consolidation point (CP)</w:t>
      </w:r>
    </w:p>
    <w:p w14:paraId="4C7E4FE6" w14:textId="77777777" w:rsidR="00BB34C7" w:rsidRPr="00BE46CB" w:rsidRDefault="00BB34C7">
      <w:pPr>
        <w:pStyle w:val="ListParagraph"/>
        <w:numPr>
          <w:ilvl w:val="0"/>
          <w:numId w:val="2"/>
        </w:numPr>
        <w:autoSpaceDE w:val="0"/>
        <w:autoSpaceDN w:val="0"/>
        <w:adjustRightInd w:val="0"/>
        <w:spacing w:before="120"/>
        <w:contextualSpacing/>
        <w:jc w:val="both"/>
        <w:rPr>
          <w:rFonts w:ascii="Arial" w:hAnsi="Arial" w:cs="Arial"/>
        </w:rPr>
      </w:pPr>
      <w:r w:rsidRPr="00BE46CB">
        <w:rPr>
          <w:rFonts w:ascii="Arial" w:hAnsi="Arial" w:cs="Arial"/>
          <w:color w:val="000000"/>
        </w:rPr>
        <w:t>Equipment Distribution Area (EDA): the location of equipment cabinets and racks</w:t>
      </w:r>
    </w:p>
    <w:p w14:paraId="24CC0AD7" w14:textId="77777777" w:rsidR="00BB34C7" w:rsidRPr="00BE46CB" w:rsidRDefault="00BB34C7" w:rsidP="00BB34C7">
      <w:pPr>
        <w:rPr>
          <w:rFonts w:ascii="Arial" w:hAnsi="Arial" w:cs="Arial"/>
          <w:sz w:val="22"/>
          <w:szCs w:val="22"/>
        </w:rPr>
      </w:pPr>
      <w:r w:rsidRPr="00BE46CB">
        <w:rPr>
          <w:rFonts w:ascii="Arial" w:hAnsi="Arial" w:cs="Arial"/>
          <w:sz w:val="22"/>
          <w:szCs w:val="22"/>
        </w:rPr>
        <w:t xml:space="preserve">Ideally, separate rooms for each point listed above should be available for use, but this is not realistic and is often consolidated to defined areas. Careful planning is needed to upgrade the existing ASEC server room to TIER-III. For example, since the system is already </w:t>
      </w:r>
      <w:proofErr w:type="gramStart"/>
      <w:r w:rsidRPr="00BE46CB">
        <w:rPr>
          <w:rFonts w:ascii="Arial" w:hAnsi="Arial" w:cs="Arial"/>
          <w:sz w:val="22"/>
          <w:szCs w:val="22"/>
        </w:rPr>
        <w:t>setup</w:t>
      </w:r>
      <w:proofErr w:type="gramEnd"/>
      <w:r w:rsidRPr="00BE46CB">
        <w:rPr>
          <w:rFonts w:ascii="Arial" w:hAnsi="Arial" w:cs="Arial"/>
          <w:sz w:val="22"/>
          <w:szCs w:val="22"/>
        </w:rPr>
        <w:t xml:space="preserve"> and running, the service cannot be interrupted and the space is limited. </w:t>
      </w:r>
    </w:p>
    <w:p w14:paraId="42C89D3E" w14:textId="77777777" w:rsidR="00BB34C7" w:rsidRPr="00BE46CB" w:rsidRDefault="00BB34C7" w:rsidP="00B7363A">
      <w:pPr>
        <w:spacing w:before="240" w:after="240"/>
        <w:rPr>
          <w:rFonts w:ascii="Arial" w:hAnsi="Arial" w:cs="Arial"/>
          <w:b/>
        </w:rPr>
      </w:pPr>
      <w:bookmarkStart w:id="21" w:name="_Toc400442823"/>
      <w:r w:rsidRPr="00BE46CB">
        <w:rPr>
          <w:rFonts w:ascii="Arial" w:hAnsi="Arial" w:cs="Arial"/>
          <w:b/>
        </w:rPr>
        <w:t>TIA-942 Average Space Layout</w:t>
      </w:r>
      <w:bookmarkEnd w:id="21"/>
    </w:p>
    <w:p w14:paraId="254523C6" w14:textId="77777777" w:rsidR="00BB34C7" w:rsidRPr="00BE46CB" w:rsidRDefault="00BB34C7" w:rsidP="00BB34C7">
      <w:pPr>
        <w:autoSpaceDE w:val="0"/>
        <w:autoSpaceDN w:val="0"/>
        <w:adjustRightInd w:val="0"/>
        <w:rPr>
          <w:rFonts w:ascii="Arial" w:hAnsi="Arial" w:cs="Arial"/>
          <w:sz w:val="18"/>
          <w:szCs w:val="18"/>
        </w:rPr>
      </w:pP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1440"/>
        <w:gridCol w:w="1443"/>
        <w:gridCol w:w="1440"/>
        <w:gridCol w:w="1439"/>
        <w:gridCol w:w="1439"/>
        <w:gridCol w:w="1439"/>
      </w:tblGrid>
      <w:tr w:rsidR="00BB34C7" w:rsidRPr="00BE46CB" w14:paraId="6284A78D" w14:textId="77777777" w:rsidTr="004B77AC">
        <w:tc>
          <w:tcPr>
            <w:tcW w:w="1476" w:type="dxa"/>
            <w:shd w:val="clear" w:color="auto" w:fill="D9D9D9"/>
          </w:tcPr>
          <w:p w14:paraId="687A2B02" w14:textId="77777777" w:rsidR="00BB34C7" w:rsidRPr="00BE46CB" w:rsidRDefault="00BB34C7" w:rsidP="004B77AC">
            <w:pPr>
              <w:autoSpaceDE w:val="0"/>
              <w:autoSpaceDN w:val="0"/>
              <w:adjustRightInd w:val="0"/>
              <w:jc w:val="both"/>
              <w:rPr>
                <w:rFonts w:ascii="Arial" w:hAnsi="Arial" w:cs="Arial"/>
                <w:b/>
                <w:bCs/>
                <w:sz w:val="18"/>
                <w:szCs w:val="18"/>
              </w:rPr>
            </w:pPr>
            <w:r w:rsidRPr="00BE46CB">
              <w:rPr>
                <w:rFonts w:ascii="Arial" w:hAnsi="Arial" w:cs="Arial"/>
                <w:b/>
                <w:bCs/>
                <w:sz w:val="18"/>
                <w:szCs w:val="18"/>
              </w:rPr>
              <w:t>Data center type</w:t>
            </w:r>
          </w:p>
        </w:tc>
        <w:tc>
          <w:tcPr>
            <w:tcW w:w="1476" w:type="dxa"/>
            <w:shd w:val="clear" w:color="auto" w:fill="D9D9D9"/>
          </w:tcPr>
          <w:p w14:paraId="31D0E1E4" w14:textId="77777777" w:rsidR="00BB34C7" w:rsidRPr="00BE46CB" w:rsidRDefault="00BB34C7" w:rsidP="004B77AC">
            <w:pPr>
              <w:autoSpaceDE w:val="0"/>
              <w:autoSpaceDN w:val="0"/>
              <w:adjustRightInd w:val="0"/>
              <w:jc w:val="both"/>
              <w:rPr>
                <w:rFonts w:ascii="Arial" w:hAnsi="Arial" w:cs="Arial"/>
                <w:b/>
                <w:bCs/>
                <w:sz w:val="18"/>
                <w:szCs w:val="18"/>
              </w:rPr>
            </w:pPr>
            <w:r w:rsidRPr="00BE46CB">
              <w:rPr>
                <w:rFonts w:ascii="Arial" w:hAnsi="Arial" w:cs="Arial"/>
                <w:b/>
                <w:bCs/>
                <w:sz w:val="18"/>
                <w:szCs w:val="18"/>
              </w:rPr>
              <w:t>Server cabinet</w:t>
            </w:r>
          </w:p>
        </w:tc>
        <w:tc>
          <w:tcPr>
            <w:tcW w:w="1476" w:type="dxa"/>
            <w:shd w:val="clear" w:color="auto" w:fill="D9D9D9"/>
          </w:tcPr>
          <w:p w14:paraId="3576AC77" w14:textId="77777777" w:rsidR="00BB34C7" w:rsidRPr="00BE46CB" w:rsidRDefault="00BB34C7" w:rsidP="004B77AC">
            <w:pPr>
              <w:autoSpaceDE w:val="0"/>
              <w:autoSpaceDN w:val="0"/>
              <w:adjustRightInd w:val="0"/>
              <w:jc w:val="both"/>
              <w:rPr>
                <w:rFonts w:ascii="Arial" w:hAnsi="Arial" w:cs="Arial"/>
                <w:b/>
                <w:bCs/>
                <w:sz w:val="18"/>
                <w:szCs w:val="18"/>
              </w:rPr>
            </w:pPr>
            <w:r w:rsidRPr="00BE46CB">
              <w:rPr>
                <w:rFonts w:ascii="Arial" w:hAnsi="Arial" w:cs="Arial"/>
                <w:b/>
                <w:bCs/>
                <w:sz w:val="18"/>
                <w:szCs w:val="18"/>
              </w:rPr>
              <w:t>Server room</w:t>
            </w:r>
          </w:p>
        </w:tc>
        <w:tc>
          <w:tcPr>
            <w:tcW w:w="1476" w:type="dxa"/>
            <w:shd w:val="clear" w:color="auto" w:fill="D9D9D9"/>
          </w:tcPr>
          <w:p w14:paraId="24C31365" w14:textId="77777777" w:rsidR="00BB34C7" w:rsidRPr="00BE46CB" w:rsidRDefault="00BB34C7" w:rsidP="004B77AC">
            <w:pPr>
              <w:autoSpaceDE w:val="0"/>
              <w:autoSpaceDN w:val="0"/>
              <w:adjustRightInd w:val="0"/>
              <w:jc w:val="both"/>
              <w:rPr>
                <w:rFonts w:ascii="Arial" w:hAnsi="Arial" w:cs="Arial"/>
                <w:b/>
                <w:bCs/>
                <w:sz w:val="18"/>
                <w:szCs w:val="18"/>
              </w:rPr>
            </w:pPr>
            <w:r w:rsidRPr="00BE46CB">
              <w:rPr>
                <w:rFonts w:ascii="Arial" w:hAnsi="Arial" w:cs="Arial"/>
                <w:b/>
                <w:bCs/>
                <w:sz w:val="18"/>
                <w:szCs w:val="18"/>
              </w:rPr>
              <w:t>Small data</w:t>
            </w:r>
          </w:p>
          <w:p w14:paraId="6ACBCC13" w14:textId="77777777" w:rsidR="00BB34C7" w:rsidRPr="00BE46CB" w:rsidRDefault="00BB34C7" w:rsidP="004B77AC">
            <w:pPr>
              <w:autoSpaceDE w:val="0"/>
              <w:autoSpaceDN w:val="0"/>
              <w:adjustRightInd w:val="0"/>
              <w:jc w:val="both"/>
              <w:rPr>
                <w:rFonts w:ascii="Arial" w:hAnsi="Arial" w:cs="Arial"/>
                <w:b/>
                <w:bCs/>
                <w:sz w:val="18"/>
                <w:szCs w:val="18"/>
              </w:rPr>
            </w:pPr>
            <w:r w:rsidRPr="00BE46CB">
              <w:rPr>
                <w:rFonts w:ascii="Arial" w:hAnsi="Arial" w:cs="Arial"/>
                <w:b/>
                <w:bCs/>
                <w:sz w:val="18"/>
                <w:szCs w:val="18"/>
              </w:rPr>
              <w:t>center</w:t>
            </w:r>
          </w:p>
        </w:tc>
        <w:tc>
          <w:tcPr>
            <w:tcW w:w="1476" w:type="dxa"/>
            <w:shd w:val="clear" w:color="auto" w:fill="D9D9D9"/>
          </w:tcPr>
          <w:p w14:paraId="2760F28F" w14:textId="77777777" w:rsidR="00BB34C7" w:rsidRPr="00BE46CB" w:rsidRDefault="00BB34C7" w:rsidP="004B77AC">
            <w:pPr>
              <w:autoSpaceDE w:val="0"/>
              <w:autoSpaceDN w:val="0"/>
              <w:adjustRightInd w:val="0"/>
              <w:jc w:val="both"/>
              <w:rPr>
                <w:rFonts w:ascii="Arial" w:hAnsi="Arial" w:cs="Arial"/>
                <w:b/>
                <w:bCs/>
                <w:sz w:val="18"/>
                <w:szCs w:val="18"/>
              </w:rPr>
            </w:pPr>
            <w:r w:rsidRPr="00BE46CB">
              <w:rPr>
                <w:rFonts w:ascii="Arial" w:hAnsi="Arial" w:cs="Arial"/>
                <w:b/>
                <w:bCs/>
                <w:sz w:val="18"/>
                <w:szCs w:val="18"/>
              </w:rPr>
              <w:t>Mid-size data</w:t>
            </w:r>
          </w:p>
          <w:p w14:paraId="4D4622F4" w14:textId="77777777" w:rsidR="00BB34C7" w:rsidRPr="00BE46CB" w:rsidRDefault="00BB34C7" w:rsidP="004B77AC">
            <w:pPr>
              <w:autoSpaceDE w:val="0"/>
              <w:autoSpaceDN w:val="0"/>
              <w:adjustRightInd w:val="0"/>
              <w:jc w:val="both"/>
              <w:rPr>
                <w:rFonts w:ascii="Arial" w:hAnsi="Arial" w:cs="Arial"/>
                <w:b/>
                <w:bCs/>
                <w:sz w:val="18"/>
                <w:szCs w:val="18"/>
              </w:rPr>
            </w:pPr>
            <w:r w:rsidRPr="00BE46CB">
              <w:rPr>
                <w:rFonts w:ascii="Arial" w:hAnsi="Arial" w:cs="Arial"/>
                <w:b/>
                <w:bCs/>
                <w:sz w:val="18"/>
                <w:szCs w:val="18"/>
              </w:rPr>
              <w:t>center</w:t>
            </w:r>
          </w:p>
        </w:tc>
        <w:tc>
          <w:tcPr>
            <w:tcW w:w="1476" w:type="dxa"/>
            <w:shd w:val="clear" w:color="auto" w:fill="D9D9D9"/>
          </w:tcPr>
          <w:p w14:paraId="16B7BDAA" w14:textId="77777777" w:rsidR="00BB34C7" w:rsidRPr="00BE46CB" w:rsidRDefault="00BB34C7" w:rsidP="004B77AC">
            <w:pPr>
              <w:autoSpaceDE w:val="0"/>
              <w:autoSpaceDN w:val="0"/>
              <w:adjustRightInd w:val="0"/>
              <w:jc w:val="both"/>
              <w:rPr>
                <w:rFonts w:ascii="Arial" w:hAnsi="Arial" w:cs="Arial"/>
                <w:b/>
                <w:bCs/>
                <w:sz w:val="18"/>
                <w:szCs w:val="18"/>
              </w:rPr>
            </w:pPr>
            <w:r w:rsidRPr="00BE46CB">
              <w:rPr>
                <w:rFonts w:ascii="Arial" w:hAnsi="Arial" w:cs="Arial"/>
                <w:b/>
                <w:bCs/>
                <w:sz w:val="18"/>
                <w:szCs w:val="18"/>
              </w:rPr>
              <w:t>Large data</w:t>
            </w:r>
          </w:p>
          <w:p w14:paraId="21F3E020" w14:textId="77777777" w:rsidR="00BB34C7" w:rsidRPr="00BE46CB" w:rsidRDefault="00BB34C7" w:rsidP="004B77AC">
            <w:pPr>
              <w:autoSpaceDE w:val="0"/>
              <w:autoSpaceDN w:val="0"/>
              <w:adjustRightInd w:val="0"/>
              <w:jc w:val="both"/>
              <w:rPr>
                <w:rFonts w:ascii="Arial" w:hAnsi="Arial" w:cs="Arial"/>
                <w:b/>
                <w:bCs/>
                <w:sz w:val="18"/>
                <w:szCs w:val="18"/>
              </w:rPr>
            </w:pPr>
            <w:r w:rsidRPr="00BE46CB">
              <w:rPr>
                <w:rFonts w:ascii="Arial" w:hAnsi="Arial" w:cs="Arial"/>
                <w:b/>
                <w:bCs/>
                <w:sz w:val="18"/>
                <w:szCs w:val="18"/>
              </w:rPr>
              <w:t>center</w:t>
            </w:r>
          </w:p>
          <w:p w14:paraId="23E9FC66" w14:textId="77777777" w:rsidR="00BB34C7" w:rsidRPr="00BE46CB" w:rsidRDefault="00BB34C7" w:rsidP="004B77AC">
            <w:pPr>
              <w:autoSpaceDE w:val="0"/>
              <w:autoSpaceDN w:val="0"/>
              <w:adjustRightInd w:val="0"/>
              <w:jc w:val="both"/>
              <w:rPr>
                <w:rFonts w:ascii="Arial" w:hAnsi="Arial" w:cs="Arial"/>
                <w:b/>
                <w:bCs/>
                <w:sz w:val="18"/>
                <w:szCs w:val="18"/>
              </w:rPr>
            </w:pPr>
          </w:p>
        </w:tc>
      </w:tr>
      <w:tr w:rsidR="00BB34C7" w:rsidRPr="00BE46CB" w14:paraId="444AFEBA" w14:textId="77777777" w:rsidTr="004B77AC">
        <w:tc>
          <w:tcPr>
            <w:tcW w:w="1476" w:type="dxa"/>
          </w:tcPr>
          <w:p w14:paraId="161CA58A" w14:textId="77777777" w:rsidR="00BB34C7" w:rsidRPr="00BE46CB" w:rsidRDefault="00BB34C7" w:rsidP="004B77AC">
            <w:pPr>
              <w:autoSpaceDE w:val="0"/>
              <w:autoSpaceDN w:val="0"/>
              <w:adjustRightInd w:val="0"/>
              <w:jc w:val="both"/>
              <w:rPr>
                <w:rFonts w:ascii="Arial" w:hAnsi="Arial" w:cs="Arial"/>
                <w:bCs/>
                <w:sz w:val="18"/>
                <w:szCs w:val="18"/>
              </w:rPr>
            </w:pPr>
            <w:r w:rsidRPr="00BE46CB">
              <w:rPr>
                <w:rFonts w:ascii="Arial" w:hAnsi="Arial" w:cs="Arial"/>
                <w:sz w:val="18"/>
                <w:szCs w:val="18"/>
              </w:rPr>
              <w:t># of servers</w:t>
            </w:r>
          </w:p>
        </w:tc>
        <w:tc>
          <w:tcPr>
            <w:tcW w:w="1476" w:type="dxa"/>
          </w:tcPr>
          <w:p w14:paraId="64076663" w14:textId="77777777" w:rsidR="00BB34C7" w:rsidRPr="00BE46CB" w:rsidRDefault="00BB34C7" w:rsidP="004B77AC">
            <w:pPr>
              <w:autoSpaceDE w:val="0"/>
              <w:autoSpaceDN w:val="0"/>
              <w:adjustRightInd w:val="0"/>
              <w:jc w:val="both"/>
              <w:rPr>
                <w:rFonts w:ascii="Arial" w:hAnsi="Arial" w:cs="Arial"/>
                <w:bCs/>
                <w:sz w:val="18"/>
                <w:szCs w:val="18"/>
              </w:rPr>
            </w:pPr>
            <w:r w:rsidRPr="00BE46CB">
              <w:rPr>
                <w:rFonts w:ascii="Arial" w:hAnsi="Arial" w:cs="Arial"/>
                <w:sz w:val="18"/>
                <w:szCs w:val="18"/>
              </w:rPr>
              <w:t>4.8</w:t>
            </w:r>
          </w:p>
        </w:tc>
        <w:tc>
          <w:tcPr>
            <w:tcW w:w="1476" w:type="dxa"/>
          </w:tcPr>
          <w:p w14:paraId="0AEFDA35" w14:textId="77777777" w:rsidR="00BB34C7" w:rsidRPr="00BE46CB" w:rsidRDefault="00BB34C7" w:rsidP="004B77AC">
            <w:pPr>
              <w:autoSpaceDE w:val="0"/>
              <w:autoSpaceDN w:val="0"/>
              <w:adjustRightInd w:val="0"/>
              <w:jc w:val="both"/>
              <w:rPr>
                <w:rFonts w:ascii="Arial" w:hAnsi="Arial" w:cs="Arial"/>
                <w:bCs/>
                <w:sz w:val="18"/>
                <w:szCs w:val="18"/>
              </w:rPr>
            </w:pPr>
            <w:r w:rsidRPr="00BE46CB">
              <w:rPr>
                <w:rFonts w:ascii="Arial" w:hAnsi="Arial" w:cs="Arial"/>
                <w:bCs/>
                <w:sz w:val="18"/>
                <w:szCs w:val="18"/>
              </w:rPr>
              <w:t>19</w:t>
            </w:r>
          </w:p>
        </w:tc>
        <w:tc>
          <w:tcPr>
            <w:tcW w:w="1476" w:type="dxa"/>
          </w:tcPr>
          <w:p w14:paraId="2E92C87F" w14:textId="77777777" w:rsidR="00BB34C7" w:rsidRPr="00BE46CB" w:rsidRDefault="00BB34C7" w:rsidP="004B77AC">
            <w:pPr>
              <w:autoSpaceDE w:val="0"/>
              <w:autoSpaceDN w:val="0"/>
              <w:adjustRightInd w:val="0"/>
              <w:jc w:val="both"/>
              <w:rPr>
                <w:rFonts w:ascii="Arial" w:hAnsi="Arial" w:cs="Arial"/>
                <w:bCs/>
                <w:sz w:val="18"/>
                <w:szCs w:val="18"/>
              </w:rPr>
            </w:pPr>
            <w:r w:rsidRPr="00BE46CB">
              <w:rPr>
                <w:rFonts w:ascii="Arial" w:hAnsi="Arial" w:cs="Arial"/>
                <w:bCs/>
                <w:sz w:val="18"/>
                <w:szCs w:val="18"/>
              </w:rPr>
              <w:t>150</w:t>
            </w:r>
          </w:p>
        </w:tc>
        <w:tc>
          <w:tcPr>
            <w:tcW w:w="1476" w:type="dxa"/>
          </w:tcPr>
          <w:p w14:paraId="50226E2D" w14:textId="77777777" w:rsidR="00BB34C7" w:rsidRPr="00BE46CB" w:rsidRDefault="00BB34C7" w:rsidP="004B77AC">
            <w:pPr>
              <w:autoSpaceDE w:val="0"/>
              <w:autoSpaceDN w:val="0"/>
              <w:adjustRightInd w:val="0"/>
              <w:jc w:val="both"/>
              <w:rPr>
                <w:rFonts w:ascii="Arial" w:hAnsi="Arial" w:cs="Arial"/>
                <w:bCs/>
                <w:sz w:val="18"/>
                <w:szCs w:val="18"/>
              </w:rPr>
            </w:pPr>
            <w:r w:rsidRPr="00BE46CB">
              <w:rPr>
                <w:rFonts w:ascii="Arial" w:hAnsi="Arial" w:cs="Arial"/>
                <w:bCs/>
                <w:sz w:val="18"/>
                <w:szCs w:val="18"/>
              </w:rPr>
              <w:t>600</w:t>
            </w:r>
          </w:p>
        </w:tc>
        <w:tc>
          <w:tcPr>
            <w:tcW w:w="1476" w:type="dxa"/>
          </w:tcPr>
          <w:p w14:paraId="53E99D79" w14:textId="77777777" w:rsidR="00BB34C7" w:rsidRPr="00BE46CB" w:rsidRDefault="00BB34C7" w:rsidP="004B77AC">
            <w:pPr>
              <w:autoSpaceDE w:val="0"/>
              <w:autoSpaceDN w:val="0"/>
              <w:adjustRightInd w:val="0"/>
              <w:jc w:val="both"/>
              <w:rPr>
                <w:rFonts w:ascii="Arial" w:hAnsi="Arial" w:cs="Arial"/>
                <w:bCs/>
                <w:sz w:val="18"/>
                <w:szCs w:val="18"/>
              </w:rPr>
            </w:pPr>
            <w:r w:rsidRPr="00BE46CB">
              <w:rPr>
                <w:rFonts w:ascii="Arial" w:hAnsi="Arial" w:cs="Arial"/>
                <w:bCs/>
                <w:sz w:val="18"/>
                <w:szCs w:val="18"/>
              </w:rPr>
              <w:t>6000</w:t>
            </w:r>
          </w:p>
        </w:tc>
      </w:tr>
      <w:tr w:rsidR="00BB34C7" w:rsidRPr="00BE46CB" w14:paraId="2B0DCBCE" w14:textId="77777777" w:rsidTr="004B77AC">
        <w:tc>
          <w:tcPr>
            <w:tcW w:w="1476" w:type="dxa"/>
          </w:tcPr>
          <w:p w14:paraId="0C1B0243" w14:textId="77777777" w:rsidR="00BB34C7" w:rsidRPr="00BE46CB" w:rsidRDefault="00BB34C7" w:rsidP="004B77AC">
            <w:pPr>
              <w:autoSpaceDE w:val="0"/>
              <w:autoSpaceDN w:val="0"/>
              <w:adjustRightInd w:val="0"/>
              <w:jc w:val="both"/>
              <w:rPr>
                <w:rFonts w:ascii="Arial" w:hAnsi="Arial" w:cs="Arial"/>
                <w:bCs/>
                <w:sz w:val="18"/>
                <w:szCs w:val="18"/>
              </w:rPr>
            </w:pPr>
            <w:r w:rsidRPr="00BE46CB">
              <w:rPr>
                <w:rFonts w:ascii="Arial" w:hAnsi="Arial" w:cs="Arial"/>
                <w:sz w:val="18"/>
                <w:szCs w:val="18"/>
              </w:rPr>
              <w:t>Total power</w:t>
            </w:r>
          </w:p>
        </w:tc>
        <w:tc>
          <w:tcPr>
            <w:tcW w:w="1476" w:type="dxa"/>
          </w:tcPr>
          <w:p w14:paraId="03326BE8" w14:textId="77777777" w:rsidR="00BB34C7" w:rsidRPr="00BE46CB" w:rsidRDefault="00BB34C7" w:rsidP="004B77AC">
            <w:pPr>
              <w:autoSpaceDE w:val="0"/>
              <w:autoSpaceDN w:val="0"/>
              <w:adjustRightInd w:val="0"/>
              <w:jc w:val="both"/>
              <w:rPr>
                <w:rFonts w:ascii="Arial" w:hAnsi="Arial" w:cs="Arial"/>
                <w:bCs/>
                <w:sz w:val="18"/>
                <w:szCs w:val="18"/>
              </w:rPr>
            </w:pPr>
            <w:r w:rsidRPr="00BE46CB">
              <w:rPr>
                <w:rFonts w:ascii="Arial" w:hAnsi="Arial" w:cs="Arial"/>
                <w:sz w:val="18"/>
                <w:szCs w:val="18"/>
              </w:rPr>
              <w:t>1.9 kW</w:t>
            </w:r>
          </w:p>
        </w:tc>
        <w:tc>
          <w:tcPr>
            <w:tcW w:w="1476" w:type="dxa"/>
          </w:tcPr>
          <w:p w14:paraId="40625329" w14:textId="77777777" w:rsidR="00BB34C7" w:rsidRPr="00BE46CB" w:rsidRDefault="00BB34C7" w:rsidP="004B77AC">
            <w:pPr>
              <w:autoSpaceDE w:val="0"/>
              <w:autoSpaceDN w:val="0"/>
              <w:adjustRightInd w:val="0"/>
              <w:jc w:val="both"/>
              <w:rPr>
                <w:rFonts w:ascii="Arial" w:hAnsi="Arial" w:cs="Arial"/>
                <w:bCs/>
                <w:sz w:val="18"/>
                <w:szCs w:val="18"/>
              </w:rPr>
            </w:pPr>
            <w:r w:rsidRPr="00BE46CB">
              <w:rPr>
                <w:rFonts w:ascii="Arial" w:hAnsi="Arial" w:cs="Arial"/>
                <w:sz w:val="18"/>
                <w:szCs w:val="18"/>
              </w:rPr>
              <w:t>11 kW</w:t>
            </w:r>
          </w:p>
        </w:tc>
        <w:tc>
          <w:tcPr>
            <w:tcW w:w="1476" w:type="dxa"/>
          </w:tcPr>
          <w:p w14:paraId="171D285C" w14:textId="77777777" w:rsidR="00BB34C7" w:rsidRPr="00BE46CB" w:rsidRDefault="00BB34C7" w:rsidP="004B77AC">
            <w:pPr>
              <w:autoSpaceDE w:val="0"/>
              <w:autoSpaceDN w:val="0"/>
              <w:adjustRightInd w:val="0"/>
              <w:jc w:val="both"/>
              <w:rPr>
                <w:rFonts w:ascii="Arial" w:hAnsi="Arial" w:cs="Arial"/>
                <w:bCs/>
                <w:sz w:val="18"/>
                <w:szCs w:val="18"/>
              </w:rPr>
            </w:pPr>
            <w:r w:rsidRPr="00BE46CB">
              <w:rPr>
                <w:rFonts w:ascii="Arial" w:hAnsi="Arial" w:cs="Arial"/>
                <w:sz w:val="18"/>
                <w:szCs w:val="18"/>
              </w:rPr>
              <w:t>105 kW</w:t>
            </w:r>
          </w:p>
        </w:tc>
        <w:tc>
          <w:tcPr>
            <w:tcW w:w="1476" w:type="dxa"/>
          </w:tcPr>
          <w:p w14:paraId="54A22172" w14:textId="77777777" w:rsidR="00BB34C7" w:rsidRPr="00BE46CB" w:rsidRDefault="00BB34C7" w:rsidP="004B77AC">
            <w:pPr>
              <w:autoSpaceDE w:val="0"/>
              <w:autoSpaceDN w:val="0"/>
              <w:adjustRightInd w:val="0"/>
              <w:jc w:val="both"/>
              <w:rPr>
                <w:rFonts w:ascii="Arial" w:hAnsi="Arial" w:cs="Arial"/>
                <w:bCs/>
                <w:sz w:val="18"/>
                <w:szCs w:val="18"/>
              </w:rPr>
            </w:pPr>
            <w:r w:rsidRPr="00BE46CB">
              <w:rPr>
                <w:rFonts w:ascii="Arial" w:hAnsi="Arial" w:cs="Arial"/>
                <w:sz w:val="18"/>
                <w:szCs w:val="18"/>
              </w:rPr>
              <w:t>550 kW</w:t>
            </w:r>
          </w:p>
        </w:tc>
        <w:tc>
          <w:tcPr>
            <w:tcW w:w="1476" w:type="dxa"/>
          </w:tcPr>
          <w:p w14:paraId="6AE9EBF3" w14:textId="77777777" w:rsidR="00BB34C7" w:rsidRPr="00BE46CB" w:rsidRDefault="00BB34C7" w:rsidP="004B77AC">
            <w:pPr>
              <w:autoSpaceDE w:val="0"/>
              <w:autoSpaceDN w:val="0"/>
              <w:adjustRightInd w:val="0"/>
              <w:jc w:val="both"/>
              <w:rPr>
                <w:rFonts w:ascii="Arial" w:hAnsi="Arial" w:cs="Arial"/>
                <w:sz w:val="18"/>
                <w:szCs w:val="18"/>
              </w:rPr>
            </w:pPr>
            <w:r w:rsidRPr="00BE46CB">
              <w:rPr>
                <w:rFonts w:ascii="Arial" w:hAnsi="Arial" w:cs="Arial"/>
                <w:sz w:val="18"/>
                <w:szCs w:val="18"/>
              </w:rPr>
              <w:t>5,700 kW</w:t>
            </w:r>
          </w:p>
        </w:tc>
      </w:tr>
      <w:tr w:rsidR="00BB34C7" w:rsidRPr="00BE46CB" w14:paraId="20CE1A6C" w14:textId="77777777" w:rsidTr="004B77AC">
        <w:tc>
          <w:tcPr>
            <w:tcW w:w="1476" w:type="dxa"/>
          </w:tcPr>
          <w:p w14:paraId="4B50617F" w14:textId="77777777" w:rsidR="00BB34C7" w:rsidRPr="00BE46CB" w:rsidRDefault="00BB34C7" w:rsidP="004B77AC">
            <w:pPr>
              <w:autoSpaceDE w:val="0"/>
              <w:autoSpaceDN w:val="0"/>
              <w:adjustRightInd w:val="0"/>
              <w:jc w:val="both"/>
              <w:rPr>
                <w:rFonts w:ascii="Arial" w:hAnsi="Arial" w:cs="Arial"/>
                <w:bCs/>
                <w:sz w:val="18"/>
                <w:szCs w:val="18"/>
              </w:rPr>
            </w:pPr>
            <w:r w:rsidRPr="00BE46CB">
              <w:rPr>
                <w:rFonts w:ascii="Arial" w:hAnsi="Arial" w:cs="Arial"/>
                <w:sz w:val="18"/>
                <w:szCs w:val="18"/>
              </w:rPr>
              <w:t>Floor size</w:t>
            </w:r>
          </w:p>
        </w:tc>
        <w:tc>
          <w:tcPr>
            <w:tcW w:w="1476" w:type="dxa"/>
          </w:tcPr>
          <w:p w14:paraId="65B91FCC" w14:textId="77777777" w:rsidR="00BB34C7" w:rsidRPr="00BE46CB" w:rsidRDefault="00BB34C7" w:rsidP="004B77AC">
            <w:pPr>
              <w:autoSpaceDE w:val="0"/>
              <w:autoSpaceDN w:val="0"/>
              <w:adjustRightInd w:val="0"/>
              <w:jc w:val="both"/>
              <w:rPr>
                <w:rFonts w:ascii="Arial" w:hAnsi="Arial" w:cs="Arial"/>
                <w:bCs/>
                <w:sz w:val="18"/>
                <w:szCs w:val="18"/>
              </w:rPr>
            </w:pPr>
            <w:r w:rsidRPr="00BE46CB">
              <w:rPr>
                <w:rFonts w:ascii="Arial" w:hAnsi="Arial" w:cs="Arial"/>
                <w:sz w:val="18"/>
                <w:szCs w:val="18"/>
              </w:rPr>
              <w:t>5 m</w:t>
            </w:r>
            <w:r w:rsidRPr="00BE46CB">
              <w:rPr>
                <w:rFonts w:ascii="Arial" w:hAnsi="Arial" w:cs="Arial"/>
                <w:sz w:val="12"/>
                <w:szCs w:val="12"/>
              </w:rPr>
              <w:t>2</w:t>
            </w:r>
          </w:p>
        </w:tc>
        <w:tc>
          <w:tcPr>
            <w:tcW w:w="1476" w:type="dxa"/>
          </w:tcPr>
          <w:p w14:paraId="0A05CD13" w14:textId="77777777" w:rsidR="00BB34C7" w:rsidRPr="00BE46CB" w:rsidRDefault="00BB34C7" w:rsidP="004B77AC">
            <w:pPr>
              <w:autoSpaceDE w:val="0"/>
              <w:autoSpaceDN w:val="0"/>
              <w:adjustRightInd w:val="0"/>
              <w:jc w:val="both"/>
              <w:rPr>
                <w:rFonts w:ascii="Arial" w:hAnsi="Arial" w:cs="Arial"/>
                <w:bCs/>
                <w:sz w:val="18"/>
                <w:szCs w:val="18"/>
              </w:rPr>
            </w:pPr>
            <w:r w:rsidRPr="00BE46CB">
              <w:rPr>
                <w:rFonts w:ascii="Arial" w:hAnsi="Arial" w:cs="Arial"/>
                <w:sz w:val="18"/>
                <w:szCs w:val="18"/>
              </w:rPr>
              <w:t>20 m</w:t>
            </w:r>
            <w:r w:rsidRPr="00BE46CB">
              <w:rPr>
                <w:rFonts w:ascii="Arial" w:hAnsi="Arial" w:cs="Arial"/>
                <w:sz w:val="12"/>
                <w:szCs w:val="12"/>
              </w:rPr>
              <w:t>2</w:t>
            </w:r>
          </w:p>
        </w:tc>
        <w:tc>
          <w:tcPr>
            <w:tcW w:w="1476" w:type="dxa"/>
          </w:tcPr>
          <w:p w14:paraId="1B98FDF6" w14:textId="77777777" w:rsidR="00BB34C7" w:rsidRPr="00BE46CB" w:rsidRDefault="00BB34C7" w:rsidP="004B77AC">
            <w:pPr>
              <w:autoSpaceDE w:val="0"/>
              <w:autoSpaceDN w:val="0"/>
              <w:adjustRightInd w:val="0"/>
              <w:jc w:val="both"/>
              <w:rPr>
                <w:rFonts w:ascii="Arial" w:hAnsi="Arial" w:cs="Arial"/>
                <w:bCs/>
                <w:sz w:val="18"/>
                <w:szCs w:val="18"/>
              </w:rPr>
            </w:pPr>
            <w:r w:rsidRPr="00BE46CB">
              <w:rPr>
                <w:rFonts w:ascii="Arial" w:hAnsi="Arial" w:cs="Arial"/>
                <w:sz w:val="18"/>
                <w:szCs w:val="18"/>
              </w:rPr>
              <w:t>150 m</w:t>
            </w:r>
            <w:r w:rsidRPr="00BE46CB">
              <w:rPr>
                <w:rFonts w:ascii="Arial" w:hAnsi="Arial" w:cs="Arial"/>
                <w:sz w:val="12"/>
                <w:szCs w:val="12"/>
              </w:rPr>
              <w:t>2</w:t>
            </w:r>
          </w:p>
        </w:tc>
        <w:tc>
          <w:tcPr>
            <w:tcW w:w="1476" w:type="dxa"/>
          </w:tcPr>
          <w:p w14:paraId="575398B6" w14:textId="77777777" w:rsidR="00BB34C7" w:rsidRPr="00BE46CB" w:rsidRDefault="00BB34C7" w:rsidP="004B77AC">
            <w:pPr>
              <w:autoSpaceDE w:val="0"/>
              <w:autoSpaceDN w:val="0"/>
              <w:adjustRightInd w:val="0"/>
              <w:jc w:val="both"/>
              <w:rPr>
                <w:rFonts w:ascii="Arial" w:hAnsi="Arial" w:cs="Arial"/>
                <w:bCs/>
                <w:sz w:val="18"/>
                <w:szCs w:val="18"/>
              </w:rPr>
            </w:pPr>
            <w:r w:rsidRPr="00BE46CB">
              <w:rPr>
                <w:rFonts w:ascii="Arial" w:hAnsi="Arial" w:cs="Arial"/>
                <w:sz w:val="18"/>
                <w:szCs w:val="18"/>
              </w:rPr>
              <w:t>600 m</w:t>
            </w:r>
            <w:r w:rsidRPr="00BE46CB">
              <w:rPr>
                <w:rFonts w:ascii="Arial" w:hAnsi="Arial" w:cs="Arial"/>
                <w:sz w:val="12"/>
                <w:szCs w:val="12"/>
              </w:rPr>
              <w:t>2</w:t>
            </w:r>
          </w:p>
        </w:tc>
        <w:tc>
          <w:tcPr>
            <w:tcW w:w="1476" w:type="dxa"/>
          </w:tcPr>
          <w:p w14:paraId="3D166FDC" w14:textId="77777777" w:rsidR="00BB34C7" w:rsidRPr="00BE46CB" w:rsidRDefault="00BB34C7" w:rsidP="004B77AC">
            <w:pPr>
              <w:autoSpaceDE w:val="0"/>
              <w:autoSpaceDN w:val="0"/>
              <w:adjustRightInd w:val="0"/>
              <w:jc w:val="both"/>
              <w:rPr>
                <w:rFonts w:ascii="Arial" w:hAnsi="Arial" w:cs="Arial"/>
                <w:sz w:val="12"/>
                <w:szCs w:val="12"/>
              </w:rPr>
            </w:pPr>
            <w:r w:rsidRPr="00BE46CB">
              <w:rPr>
                <w:rFonts w:ascii="Arial" w:hAnsi="Arial" w:cs="Arial"/>
                <w:sz w:val="18"/>
                <w:szCs w:val="18"/>
              </w:rPr>
              <w:t>6,000 m</w:t>
            </w:r>
            <w:r w:rsidRPr="00BE46CB">
              <w:rPr>
                <w:rFonts w:ascii="Arial" w:hAnsi="Arial" w:cs="Arial"/>
                <w:sz w:val="12"/>
                <w:szCs w:val="12"/>
              </w:rPr>
              <w:t>2</w:t>
            </w:r>
          </w:p>
        </w:tc>
      </w:tr>
    </w:tbl>
    <w:p w14:paraId="1DD8705C" w14:textId="77777777" w:rsidR="00BB34C7" w:rsidRPr="00BE46CB" w:rsidRDefault="00BB34C7" w:rsidP="00BB34C7">
      <w:pPr>
        <w:spacing w:after="120"/>
        <w:rPr>
          <w:rFonts w:ascii="Arial" w:hAnsi="Arial" w:cs="Arial"/>
          <w:sz w:val="22"/>
          <w:szCs w:val="22"/>
        </w:rPr>
      </w:pPr>
    </w:p>
    <w:p w14:paraId="135B4C12" w14:textId="77777777" w:rsidR="00CB024D" w:rsidRPr="00BE46CB" w:rsidRDefault="00CB024D" w:rsidP="00BB34C7">
      <w:pPr>
        <w:spacing w:after="120"/>
        <w:rPr>
          <w:rFonts w:ascii="Arial" w:hAnsi="Arial" w:cs="Arial"/>
          <w:sz w:val="22"/>
          <w:szCs w:val="22"/>
        </w:rPr>
      </w:pPr>
    </w:p>
    <w:p w14:paraId="30820F6E" w14:textId="77777777" w:rsidR="00E6016F" w:rsidRPr="00BE46CB" w:rsidRDefault="00E6016F" w:rsidP="00DB0000">
      <w:pPr>
        <w:pStyle w:val="Heading2"/>
        <w:numPr>
          <w:ilvl w:val="0"/>
          <w:numId w:val="0"/>
        </w:numPr>
        <w:jc w:val="center"/>
        <w:rPr>
          <w:rFonts w:ascii="Arial" w:hAnsi="Arial" w:cs="Arial"/>
          <w:i w:val="0"/>
          <w:sz w:val="24"/>
          <w:szCs w:val="24"/>
        </w:rPr>
      </w:pPr>
      <w:r w:rsidRPr="00BE46CB">
        <w:rPr>
          <w:rFonts w:ascii="Arial" w:hAnsi="Arial" w:cs="Arial"/>
          <w:sz w:val="22"/>
          <w:szCs w:val="22"/>
        </w:rPr>
        <w:br w:type="page"/>
      </w:r>
      <w:bookmarkStart w:id="22" w:name="_Toc237854554"/>
      <w:r w:rsidRPr="00BE46CB">
        <w:rPr>
          <w:rFonts w:ascii="Arial" w:hAnsi="Arial" w:cs="Arial"/>
          <w:i w:val="0"/>
          <w:sz w:val="24"/>
          <w:szCs w:val="24"/>
        </w:rPr>
        <w:lastRenderedPageBreak/>
        <w:t>ANNEX 2</w:t>
      </w:r>
      <w:bookmarkEnd w:id="22"/>
    </w:p>
    <w:p w14:paraId="0896ADFB" w14:textId="77777777" w:rsidR="00CB024D" w:rsidRPr="00BE46CB" w:rsidRDefault="00E6016F" w:rsidP="00DB0000">
      <w:pPr>
        <w:pStyle w:val="Heading2"/>
        <w:numPr>
          <w:ilvl w:val="0"/>
          <w:numId w:val="0"/>
        </w:numPr>
        <w:jc w:val="center"/>
        <w:rPr>
          <w:rFonts w:ascii="Arial" w:hAnsi="Arial" w:cs="Arial"/>
          <w:i w:val="0"/>
          <w:sz w:val="24"/>
          <w:szCs w:val="24"/>
        </w:rPr>
      </w:pPr>
      <w:bookmarkStart w:id="23" w:name="_Toc492901417"/>
      <w:bookmarkStart w:id="24" w:name="_Toc492904299"/>
      <w:bookmarkStart w:id="25" w:name="_Toc237854555"/>
      <w:r w:rsidRPr="00BE46CB">
        <w:rPr>
          <w:rFonts w:ascii="Arial" w:hAnsi="Arial" w:cs="Arial"/>
          <w:i w:val="0"/>
          <w:sz w:val="24"/>
          <w:szCs w:val="24"/>
        </w:rPr>
        <w:t>ISO/IEC 27002 (Information Security)</w:t>
      </w:r>
      <w:bookmarkEnd w:id="23"/>
      <w:bookmarkEnd w:id="24"/>
      <w:bookmarkEnd w:id="25"/>
    </w:p>
    <w:p w14:paraId="179D2072" w14:textId="77777777" w:rsidR="00BB34C7" w:rsidRPr="00BE46CB" w:rsidRDefault="00BB34C7" w:rsidP="00BB34C7">
      <w:pPr>
        <w:pStyle w:val="BodyText2"/>
        <w:rPr>
          <w:rFonts w:ascii="Arial" w:hAnsi="Arial" w:cs="Arial"/>
          <w:sz w:val="22"/>
          <w:szCs w:val="22"/>
        </w:rPr>
      </w:pPr>
    </w:p>
    <w:p w14:paraId="01F279FA" w14:textId="77777777" w:rsidR="00BB34C7" w:rsidRPr="00BE46CB" w:rsidRDefault="00BB34C7" w:rsidP="00E6016F">
      <w:pPr>
        <w:jc w:val="both"/>
        <w:rPr>
          <w:rFonts w:ascii="Arial" w:hAnsi="Arial" w:cs="Arial"/>
          <w:sz w:val="22"/>
          <w:szCs w:val="22"/>
        </w:rPr>
      </w:pPr>
      <w:r w:rsidRPr="00BE46CB">
        <w:rPr>
          <w:rFonts w:ascii="Arial" w:hAnsi="Arial" w:cs="Arial"/>
          <w:sz w:val="22"/>
          <w:szCs w:val="22"/>
        </w:rPr>
        <w:t>The majority of errors are due to human error – avoiding this requires implementation of IT governance in line with international recognized operational procedures such as ISO/IEC 27002.</w:t>
      </w:r>
    </w:p>
    <w:p w14:paraId="4E3E2703" w14:textId="77777777" w:rsidR="00BB34C7" w:rsidRPr="00BE46CB" w:rsidRDefault="00BB34C7" w:rsidP="00BB34C7">
      <w:pPr>
        <w:rPr>
          <w:rFonts w:ascii="Arial" w:hAnsi="Arial" w:cs="Arial"/>
          <w:sz w:val="22"/>
          <w:szCs w:val="22"/>
        </w:rPr>
      </w:pPr>
    </w:p>
    <w:p w14:paraId="416B8AF7" w14:textId="77777777" w:rsidR="00BB34C7" w:rsidRPr="00BE46CB" w:rsidRDefault="00BB34C7" w:rsidP="00BB34C7">
      <w:pPr>
        <w:rPr>
          <w:rFonts w:ascii="Arial" w:hAnsi="Arial" w:cs="Arial"/>
          <w:sz w:val="22"/>
          <w:szCs w:val="22"/>
        </w:rPr>
      </w:pPr>
      <w:r w:rsidRPr="00BE46CB">
        <w:rPr>
          <w:rFonts w:ascii="Arial" w:hAnsi="Arial" w:cs="Arial"/>
          <w:sz w:val="22"/>
          <w:szCs w:val="22"/>
        </w:rPr>
        <w:t>The ISO/IEC 27002 catalog includes:</w:t>
      </w:r>
    </w:p>
    <w:p w14:paraId="55BEED49" w14:textId="77777777" w:rsidR="00BB34C7" w:rsidRPr="00BE46CB" w:rsidRDefault="00BB34C7">
      <w:pPr>
        <w:pStyle w:val="ListParagraph"/>
        <w:numPr>
          <w:ilvl w:val="0"/>
          <w:numId w:val="3"/>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 xml:space="preserve">Framework </w:t>
      </w:r>
    </w:p>
    <w:p w14:paraId="18A1F545" w14:textId="77777777" w:rsidR="00BB34C7" w:rsidRPr="00BE46CB" w:rsidRDefault="00BB34C7">
      <w:pPr>
        <w:pStyle w:val="ListParagraph"/>
        <w:numPr>
          <w:ilvl w:val="0"/>
          <w:numId w:val="3"/>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Acceptable Use of Information Technology Resources</w:t>
      </w:r>
    </w:p>
    <w:p w14:paraId="184B1330" w14:textId="77777777" w:rsidR="00BB34C7" w:rsidRPr="00BE46CB" w:rsidRDefault="00BB34C7">
      <w:pPr>
        <w:pStyle w:val="ListParagraph"/>
        <w:numPr>
          <w:ilvl w:val="0"/>
          <w:numId w:val="3"/>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Information Security Definition &amp; Terms</w:t>
      </w:r>
    </w:p>
    <w:p w14:paraId="132BD7FB" w14:textId="77777777" w:rsidR="00BB34C7" w:rsidRPr="00BE46CB" w:rsidRDefault="00BB34C7">
      <w:pPr>
        <w:pStyle w:val="ListParagraph"/>
        <w:numPr>
          <w:ilvl w:val="0"/>
          <w:numId w:val="3"/>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Risk assessment</w:t>
      </w:r>
    </w:p>
    <w:p w14:paraId="14096CDC" w14:textId="77777777" w:rsidR="00BB34C7" w:rsidRPr="00BE46CB" w:rsidRDefault="00BB34C7">
      <w:pPr>
        <w:pStyle w:val="ListParagraph"/>
        <w:numPr>
          <w:ilvl w:val="0"/>
          <w:numId w:val="3"/>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Security policy – management direction</w:t>
      </w:r>
    </w:p>
    <w:p w14:paraId="48A201FF" w14:textId="77777777" w:rsidR="00BB34C7" w:rsidRPr="00BE46CB" w:rsidRDefault="00BB34C7">
      <w:pPr>
        <w:pStyle w:val="ListParagraph"/>
        <w:numPr>
          <w:ilvl w:val="0"/>
          <w:numId w:val="3"/>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Organization of information security – governance of information security</w:t>
      </w:r>
    </w:p>
    <w:p w14:paraId="0A3377D2" w14:textId="77777777" w:rsidR="00BB34C7" w:rsidRPr="00BE46CB" w:rsidRDefault="00BB34C7">
      <w:pPr>
        <w:pStyle w:val="ListParagraph"/>
        <w:numPr>
          <w:ilvl w:val="0"/>
          <w:numId w:val="3"/>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Asset management – inventory and classification of information assets</w:t>
      </w:r>
    </w:p>
    <w:p w14:paraId="73886124" w14:textId="77777777" w:rsidR="00BB34C7" w:rsidRPr="00BE46CB" w:rsidRDefault="00BB34C7">
      <w:pPr>
        <w:pStyle w:val="ListParagraph"/>
        <w:numPr>
          <w:ilvl w:val="0"/>
          <w:numId w:val="3"/>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Human resources security – security aspects for employees joining, moving and leaving an organization</w:t>
      </w:r>
    </w:p>
    <w:p w14:paraId="5203A893" w14:textId="77777777" w:rsidR="00BB34C7" w:rsidRPr="00BE46CB" w:rsidRDefault="00BB34C7">
      <w:pPr>
        <w:pStyle w:val="ListParagraph"/>
        <w:numPr>
          <w:ilvl w:val="0"/>
          <w:numId w:val="3"/>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Physical and environmental security – protection of the computer facilities</w:t>
      </w:r>
    </w:p>
    <w:p w14:paraId="7166EB09" w14:textId="77777777" w:rsidR="00BB34C7" w:rsidRPr="00BE46CB" w:rsidRDefault="00BB34C7">
      <w:pPr>
        <w:pStyle w:val="ListParagraph"/>
        <w:numPr>
          <w:ilvl w:val="0"/>
          <w:numId w:val="3"/>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Communications and operations management – management of technical security controls in systems and networks</w:t>
      </w:r>
    </w:p>
    <w:p w14:paraId="1453BE18" w14:textId="77777777" w:rsidR="00BB34C7" w:rsidRPr="00BE46CB" w:rsidRDefault="00BB34C7">
      <w:pPr>
        <w:pStyle w:val="ListParagraph"/>
        <w:numPr>
          <w:ilvl w:val="0"/>
          <w:numId w:val="3"/>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Access control – restriction of access rights to networks, systems, applications, functions and data</w:t>
      </w:r>
    </w:p>
    <w:p w14:paraId="6BB06214" w14:textId="77777777" w:rsidR="00BB34C7" w:rsidRPr="00BE46CB" w:rsidRDefault="00BB34C7">
      <w:pPr>
        <w:pStyle w:val="ListParagraph"/>
        <w:numPr>
          <w:ilvl w:val="0"/>
          <w:numId w:val="3"/>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Information systems acquisition, development and maintenance – building security into applications</w:t>
      </w:r>
    </w:p>
    <w:p w14:paraId="68AF7E6B" w14:textId="77777777" w:rsidR="00BB34C7" w:rsidRPr="00BE46CB" w:rsidRDefault="00BB34C7">
      <w:pPr>
        <w:pStyle w:val="ListParagraph"/>
        <w:numPr>
          <w:ilvl w:val="0"/>
          <w:numId w:val="3"/>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Information security incident management – anticipating and responding appropriately to information security breaches</w:t>
      </w:r>
    </w:p>
    <w:p w14:paraId="2F91B11A" w14:textId="77777777" w:rsidR="00BB34C7" w:rsidRPr="00BE46CB" w:rsidRDefault="00BB34C7">
      <w:pPr>
        <w:pStyle w:val="ListParagraph"/>
        <w:numPr>
          <w:ilvl w:val="0"/>
          <w:numId w:val="3"/>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Business continuity management – protecting, maintaining and recovering business-critical processes and systems</w:t>
      </w:r>
    </w:p>
    <w:p w14:paraId="0344114F" w14:textId="77777777" w:rsidR="00BB34C7" w:rsidRPr="00BE46CB" w:rsidRDefault="00BB34C7">
      <w:pPr>
        <w:pStyle w:val="ListParagraph"/>
        <w:numPr>
          <w:ilvl w:val="0"/>
          <w:numId w:val="3"/>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Compliance – ensuring conformance with information security policies, standards, laws and regulations</w:t>
      </w:r>
    </w:p>
    <w:p w14:paraId="6558B586" w14:textId="77777777" w:rsidR="00C0081F" w:rsidRPr="00BE46CB" w:rsidRDefault="00BB34C7" w:rsidP="00E6016F">
      <w:pPr>
        <w:jc w:val="both"/>
        <w:rPr>
          <w:rFonts w:ascii="Arial" w:hAnsi="Arial" w:cs="Arial"/>
          <w:color w:val="000000"/>
          <w:sz w:val="22"/>
          <w:szCs w:val="22"/>
        </w:rPr>
      </w:pPr>
      <w:r w:rsidRPr="00BE46CB">
        <w:rPr>
          <w:rFonts w:ascii="Arial" w:hAnsi="Arial" w:cs="Arial"/>
          <w:color w:val="000000"/>
          <w:sz w:val="22"/>
          <w:szCs w:val="22"/>
        </w:rPr>
        <w:t>The information security controls clearly defined within ISO/IEC 27002 are generally regarded as the best practice means of operational procedures. Some typical examples found in the catalog are as follows</w:t>
      </w:r>
      <w:r w:rsidRPr="00BE46CB">
        <w:rPr>
          <w:rStyle w:val="FootnoteReference"/>
          <w:rFonts w:ascii="Arial" w:hAnsi="Arial" w:cs="Arial"/>
          <w:color w:val="000000"/>
          <w:sz w:val="22"/>
          <w:szCs w:val="22"/>
        </w:rPr>
        <w:footnoteReference w:id="1"/>
      </w:r>
      <w:r w:rsidRPr="00BE46CB">
        <w:rPr>
          <w:rFonts w:ascii="Arial" w:hAnsi="Arial" w:cs="Arial"/>
          <w:color w:val="000000"/>
          <w:sz w:val="22"/>
          <w:szCs w:val="22"/>
        </w:rPr>
        <w:t>:</w:t>
      </w:r>
    </w:p>
    <w:p w14:paraId="1738CDDF" w14:textId="77777777" w:rsidR="00BB34C7" w:rsidRPr="00BE46CB" w:rsidRDefault="00BB34C7">
      <w:pPr>
        <w:numPr>
          <w:ilvl w:val="0"/>
          <w:numId w:val="14"/>
        </w:numPr>
        <w:spacing w:before="240" w:after="240"/>
        <w:ind w:left="360"/>
        <w:rPr>
          <w:rFonts w:ascii="Arial" w:hAnsi="Arial" w:cs="Arial"/>
          <w:b/>
        </w:rPr>
      </w:pPr>
      <w:r w:rsidRPr="00BE46CB">
        <w:rPr>
          <w:rFonts w:ascii="Arial" w:hAnsi="Arial" w:cs="Arial"/>
          <w:b/>
        </w:rPr>
        <w:t>Physical and Environmental security</w:t>
      </w:r>
    </w:p>
    <w:p w14:paraId="793E959C" w14:textId="77777777" w:rsidR="00BB34C7" w:rsidRPr="00BE46CB" w:rsidRDefault="00BB34C7">
      <w:pPr>
        <w:pStyle w:val="ListParagraph"/>
        <w:numPr>
          <w:ilvl w:val="0"/>
          <w:numId w:val="4"/>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Physical access to premises and support infrastructure (communications, power, air conditioning etc.) must be monitored and restricted to prevent, detect and minimize the effects of unauthorized and inappropriate access, tampering, vandalism, criminal damage, theft etc.</w:t>
      </w:r>
    </w:p>
    <w:p w14:paraId="70FE8B50" w14:textId="77777777" w:rsidR="00BB34C7" w:rsidRPr="00BE46CB" w:rsidRDefault="00BB34C7">
      <w:pPr>
        <w:pStyle w:val="ListParagraph"/>
        <w:numPr>
          <w:ilvl w:val="0"/>
          <w:numId w:val="4"/>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The list of people authorized to access secure areas must be reviewed and approved periodically (at least once a year) by Administration or Physical Security Department, and crosschecked by their departmental managers.</w:t>
      </w:r>
    </w:p>
    <w:p w14:paraId="70336FD3" w14:textId="77777777" w:rsidR="00BB34C7" w:rsidRPr="00BE46CB" w:rsidRDefault="00BB34C7">
      <w:pPr>
        <w:pStyle w:val="ListParagraph"/>
        <w:numPr>
          <w:ilvl w:val="0"/>
          <w:numId w:val="4"/>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lastRenderedPageBreak/>
        <w:t>Photography or video recording is forbidden inside Restricted Areas without prior permission from the designated authority.</w:t>
      </w:r>
    </w:p>
    <w:p w14:paraId="0055E3EC" w14:textId="77777777" w:rsidR="00BB34C7" w:rsidRPr="00BE46CB" w:rsidRDefault="00BB34C7">
      <w:pPr>
        <w:pStyle w:val="ListParagraph"/>
        <w:numPr>
          <w:ilvl w:val="0"/>
          <w:numId w:val="4"/>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Suitable video surveillance cameras must be located at all entrances and exits to the premises and other strategic points such as Restricted Areas, recorded and stored for at least one month, and monitored around the clock by trained personnel.</w:t>
      </w:r>
    </w:p>
    <w:p w14:paraId="7A15885B" w14:textId="77777777" w:rsidR="00BB34C7" w:rsidRPr="00BE46CB" w:rsidRDefault="00BB34C7">
      <w:pPr>
        <w:pStyle w:val="ListParagraph"/>
        <w:numPr>
          <w:ilvl w:val="0"/>
          <w:numId w:val="4"/>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Access cards permitting time-limited access to general and/or specific areas may be provided to trainees, vendors, consultants, third parties and other personnel who have been identified, authenticated, and authorized to access those areas.</w:t>
      </w:r>
    </w:p>
    <w:p w14:paraId="271D1109" w14:textId="77777777" w:rsidR="00BB34C7" w:rsidRPr="00BE46CB" w:rsidRDefault="00BB34C7">
      <w:pPr>
        <w:pStyle w:val="ListParagraph"/>
        <w:numPr>
          <w:ilvl w:val="0"/>
          <w:numId w:val="4"/>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 xml:space="preserve">Other than in public areas such as the reception foyer, and private areas such as </w:t>
      </w:r>
      <w:proofErr w:type="gramStart"/>
      <w:r w:rsidRPr="00BE46CB">
        <w:rPr>
          <w:rFonts w:ascii="Arial" w:hAnsi="Arial" w:cs="Arial"/>
          <w:color w:val="000000"/>
        </w:rPr>
        <w:t>rest rooms</w:t>
      </w:r>
      <w:proofErr w:type="gramEnd"/>
      <w:r w:rsidRPr="00BE46CB">
        <w:rPr>
          <w:rFonts w:ascii="Arial" w:hAnsi="Arial" w:cs="Arial"/>
          <w:color w:val="000000"/>
        </w:rPr>
        <w:t>, visitors should be escorted at all times by an employee while on the premises.</w:t>
      </w:r>
    </w:p>
    <w:p w14:paraId="21233F71" w14:textId="77777777" w:rsidR="00BB34C7" w:rsidRPr="00BE46CB" w:rsidRDefault="00BB34C7">
      <w:pPr>
        <w:pStyle w:val="ListParagraph"/>
        <w:numPr>
          <w:ilvl w:val="0"/>
          <w:numId w:val="4"/>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The date and time of entry and departure of visitors along with the purpose of visits must be recorded in a register maintained and controlled by Site Security or Reception.</w:t>
      </w:r>
    </w:p>
    <w:p w14:paraId="60459C3A" w14:textId="77777777" w:rsidR="00BB34C7" w:rsidRPr="00BE46CB" w:rsidRDefault="00BB34C7">
      <w:pPr>
        <w:pStyle w:val="ListParagraph"/>
        <w:numPr>
          <w:ilvl w:val="0"/>
          <w:numId w:val="4"/>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Everyone on site (employees and visitors) must wear and display their valid, issued pass at all times, and must present their pass for inspection on request by a manager, security guard or concerned employee.</w:t>
      </w:r>
    </w:p>
    <w:p w14:paraId="69875687" w14:textId="77777777" w:rsidR="00BB34C7" w:rsidRPr="00BE46CB" w:rsidRDefault="00BB34C7">
      <w:pPr>
        <w:pStyle w:val="ListParagraph"/>
        <w:numPr>
          <w:ilvl w:val="0"/>
          <w:numId w:val="4"/>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Access control systems must themselves be adequately secured against unauthorized/inappropriate access and other compromises.</w:t>
      </w:r>
    </w:p>
    <w:p w14:paraId="080F63BF" w14:textId="77777777" w:rsidR="00BB34C7" w:rsidRPr="00BE46CB" w:rsidRDefault="00BB34C7">
      <w:pPr>
        <w:pStyle w:val="ListParagraph"/>
        <w:numPr>
          <w:ilvl w:val="0"/>
          <w:numId w:val="5"/>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Fire/evacuation drills must be conducted periodically (at least once a year).</w:t>
      </w:r>
    </w:p>
    <w:p w14:paraId="51723CAD" w14:textId="77777777" w:rsidR="00BB34C7" w:rsidRPr="00BE46CB" w:rsidRDefault="00BB34C7">
      <w:pPr>
        <w:numPr>
          <w:ilvl w:val="0"/>
          <w:numId w:val="14"/>
        </w:numPr>
        <w:spacing w:before="240" w:after="240"/>
        <w:ind w:left="360"/>
        <w:rPr>
          <w:rFonts w:ascii="Arial" w:hAnsi="Arial" w:cs="Arial"/>
          <w:b/>
        </w:rPr>
      </w:pPr>
      <w:r w:rsidRPr="00BE46CB">
        <w:rPr>
          <w:rFonts w:ascii="Arial" w:hAnsi="Arial" w:cs="Arial"/>
          <w:b/>
        </w:rPr>
        <w:t>Human Resource security</w:t>
      </w:r>
    </w:p>
    <w:p w14:paraId="268E8BB8" w14:textId="77777777" w:rsidR="00BB34C7" w:rsidRPr="00BE46CB" w:rsidRDefault="00BB34C7">
      <w:pPr>
        <w:pStyle w:val="ListParagraph"/>
        <w:numPr>
          <w:ilvl w:val="0"/>
          <w:numId w:val="6"/>
        </w:numPr>
        <w:autoSpaceDE w:val="0"/>
        <w:autoSpaceDN w:val="0"/>
        <w:adjustRightInd w:val="0"/>
        <w:spacing w:before="120"/>
        <w:jc w:val="both"/>
        <w:rPr>
          <w:rFonts w:ascii="Arial" w:hAnsi="Arial" w:cs="Arial"/>
          <w:color w:val="000000"/>
        </w:rPr>
      </w:pPr>
      <w:r w:rsidRPr="00BE46CB">
        <w:rPr>
          <w:rFonts w:ascii="Arial" w:hAnsi="Arial" w:cs="Arial"/>
          <w:color w:val="000000"/>
        </w:rPr>
        <w:t>All employees must be screened prior to employment, including identity verification using a passport or similar photo ID and at least two satisfactory professional references. Additional checks are required for employees taking up trusted positions.</w:t>
      </w:r>
    </w:p>
    <w:p w14:paraId="4592E7A3" w14:textId="77777777" w:rsidR="00BB34C7" w:rsidRPr="00BE46CB" w:rsidRDefault="00BB34C7">
      <w:pPr>
        <w:pStyle w:val="ListParagraph"/>
        <w:numPr>
          <w:ilvl w:val="0"/>
          <w:numId w:val="6"/>
        </w:numPr>
        <w:autoSpaceDE w:val="0"/>
        <w:autoSpaceDN w:val="0"/>
        <w:adjustRightInd w:val="0"/>
        <w:spacing w:before="120"/>
        <w:jc w:val="both"/>
        <w:rPr>
          <w:rFonts w:ascii="Arial" w:hAnsi="Arial" w:cs="Arial"/>
          <w:color w:val="000000"/>
        </w:rPr>
      </w:pPr>
      <w:r w:rsidRPr="00BE46CB">
        <w:rPr>
          <w:rFonts w:ascii="Arial" w:hAnsi="Arial" w:cs="Arial"/>
          <w:color w:val="000000"/>
        </w:rPr>
        <w:t>All employees must formally accept a binding confidentiality or non-disclosure agreement concerning personal and proprietary information provided to or generated by them in the course of employment.</w:t>
      </w:r>
    </w:p>
    <w:p w14:paraId="2FCD313B" w14:textId="77777777" w:rsidR="00BB34C7" w:rsidRPr="00BE46CB" w:rsidRDefault="00BB34C7">
      <w:pPr>
        <w:pStyle w:val="ListParagraph"/>
        <w:numPr>
          <w:ilvl w:val="0"/>
          <w:numId w:val="6"/>
        </w:numPr>
        <w:autoSpaceDE w:val="0"/>
        <w:autoSpaceDN w:val="0"/>
        <w:adjustRightInd w:val="0"/>
        <w:spacing w:before="120"/>
        <w:jc w:val="both"/>
        <w:rPr>
          <w:rFonts w:ascii="Arial" w:hAnsi="Arial" w:cs="Arial"/>
          <w:color w:val="000000"/>
        </w:rPr>
      </w:pPr>
      <w:r w:rsidRPr="00BE46CB">
        <w:rPr>
          <w:rFonts w:ascii="Arial" w:hAnsi="Arial" w:cs="Arial"/>
          <w:color w:val="000000"/>
        </w:rPr>
        <w:t>Human Resources department must inform Administration, Finance and Operations when an employee is taken on, transferred, resigns, is suspended or released on long-term leave, or their employment is terminated.</w:t>
      </w:r>
    </w:p>
    <w:p w14:paraId="6DE6762E" w14:textId="77777777" w:rsidR="00BB34C7" w:rsidRPr="00BE46CB" w:rsidRDefault="00BB34C7">
      <w:pPr>
        <w:pStyle w:val="ListParagraph"/>
        <w:numPr>
          <w:ilvl w:val="0"/>
          <w:numId w:val="6"/>
        </w:numPr>
        <w:autoSpaceDE w:val="0"/>
        <w:autoSpaceDN w:val="0"/>
        <w:adjustRightInd w:val="0"/>
        <w:spacing w:before="120"/>
        <w:jc w:val="both"/>
        <w:rPr>
          <w:rFonts w:ascii="Arial" w:hAnsi="Arial" w:cs="Arial"/>
          <w:color w:val="000000"/>
        </w:rPr>
      </w:pPr>
      <w:r w:rsidRPr="00BE46CB">
        <w:rPr>
          <w:rFonts w:ascii="Arial" w:hAnsi="Arial" w:cs="Arial"/>
          <w:color w:val="000000"/>
        </w:rPr>
        <w:t>Upon receiving notification from HR that an employee's status has changed, Administration must update their physical access rights and IT Security Administration must update their logical access rights accordingly.</w:t>
      </w:r>
    </w:p>
    <w:p w14:paraId="3D50A312" w14:textId="77777777" w:rsidR="00BB34C7" w:rsidRPr="00BE46CB" w:rsidRDefault="00BB34C7">
      <w:pPr>
        <w:pStyle w:val="ListParagraph"/>
        <w:numPr>
          <w:ilvl w:val="0"/>
          <w:numId w:val="6"/>
        </w:numPr>
        <w:autoSpaceDE w:val="0"/>
        <w:autoSpaceDN w:val="0"/>
        <w:adjustRightInd w:val="0"/>
        <w:spacing w:before="120"/>
        <w:jc w:val="both"/>
        <w:rPr>
          <w:rFonts w:ascii="Arial" w:hAnsi="Arial" w:cs="Arial"/>
          <w:color w:val="000000"/>
        </w:rPr>
      </w:pPr>
      <w:r w:rsidRPr="00BE46CB">
        <w:rPr>
          <w:rFonts w:ascii="Arial" w:hAnsi="Arial" w:cs="Arial"/>
          <w:color w:val="000000"/>
        </w:rPr>
        <w:t>An employee's manager must ensure that all access cards, keys, IT equipment, storage media and other valuable corporate assets are returned by the employee on or before their last day of employment</w:t>
      </w:r>
    </w:p>
    <w:p w14:paraId="598CB3CB" w14:textId="77777777" w:rsidR="00BB34C7" w:rsidRPr="00BE46CB" w:rsidRDefault="00BB34C7">
      <w:pPr>
        <w:numPr>
          <w:ilvl w:val="0"/>
          <w:numId w:val="14"/>
        </w:numPr>
        <w:spacing w:before="240" w:after="240"/>
        <w:ind w:left="360"/>
        <w:rPr>
          <w:rFonts w:ascii="Arial" w:hAnsi="Arial" w:cs="Arial"/>
          <w:b/>
        </w:rPr>
      </w:pPr>
      <w:r w:rsidRPr="00BE46CB">
        <w:rPr>
          <w:rFonts w:ascii="Arial" w:hAnsi="Arial" w:cs="Arial"/>
          <w:b/>
        </w:rPr>
        <w:t>Access control</w:t>
      </w:r>
    </w:p>
    <w:p w14:paraId="05DA4CD0" w14:textId="77777777" w:rsidR="00BB34C7" w:rsidRPr="00BE46CB" w:rsidRDefault="00BB34C7">
      <w:pPr>
        <w:pStyle w:val="ListParagraph"/>
        <w:numPr>
          <w:ilvl w:val="0"/>
          <w:numId w:val="7"/>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Users of corporate IT systems, networks, applications and information must be individually identified and authenticated.</w:t>
      </w:r>
    </w:p>
    <w:p w14:paraId="22C187C7" w14:textId="77777777" w:rsidR="00BB34C7" w:rsidRPr="00BE46CB" w:rsidRDefault="00BB34C7">
      <w:pPr>
        <w:pStyle w:val="ListParagraph"/>
        <w:numPr>
          <w:ilvl w:val="0"/>
          <w:numId w:val="7"/>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lastRenderedPageBreak/>
        <w:t>User access to corporate IT systems, networks, applications and information must be controlled in accordance with access requirements specified by the relevant Information Asset Owners, normally according to the user's role.</w:t>
      </w:r>
    </w:p>
    <w:p w14:paraId="7582AA51" w14:textId="77777777" w:rsidR="00BB34C7" w:rsidRPr="00BE46CB" w:rsidRDefault="00BB34C7">
      <w:pPr>
        <w:pStyle w:val="ListParagraph"/>
        <w:numPr>
          <w:ilvl w:val="0"/>
          <w:numId w:val="7"/>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Generic or test IDs must not be created or enabled on production systems unless specifically authorized by the relevant Information Asset Owners.</w:t>
      </w:r>
    </w:p>
    <w:p w14:paraId="30CCDB24" w14:textId="77777777" w:rsidR="00BB34C7" w:rsidRPr="00BE46CB" w:rsidRDefault="00BB34C7">
      <w:pPr>
        <w:pStyle w:val="ListParagraph"/>
        <w:numPr>
          <w:ilvl w:val="0"/>
          <w:numId w:val="7"/>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 xml:space="preserve">After a predefined number of unsuccessful logon attempts, security log entries and (where appropriate) security alerts must be </w:t>
      </w:r>
      <w:proofErr w:type="gramStart"/>
      <w:r w:rsidRPr="00BE46CB">
        <w:rPr>
          <w:rFonts w:ascii="Arial" w:hAnsi="Arial" w:cs="Arial"/>
          <w:color w:val="000000"/>
        </w:rPr>
        <w:t>generated</w:t>
      </w:r>
      <w:proofErr w:type="gramEnd"/>
      <w:r w:rsidRPr="00BE46CB">
        <w:rPr>
          <w:rFonts w:ascii="Arial" w:hAnsi="Arial" w:cs="Arial"/>
          <w:color w:val="000000"/>
        </w:rPr>
        <w:t xml:space="preserve"> and user accounts must be locked out as required by the relevant Information Asset Owners.</w:t>
      </w:r>
    </w:p>
    <w:p w14:paraId="3DFFB557" w14:textId="77777777" w:rsidR="00BB34C7" w:rsidRPr="00BE46CB" w:rsidRDefault="00BB34C7">
      <w:pPr>
        <w:pStyle w:val="ListParagraph"/>
        <w:numPr>
          <w:ilvl w:val="0"/>
          <w:numId w:val="7"/>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Passwords or pass phrases must be lengthy and complex, consisting of a mix of letters, numerals and special characters that would be difficult to guess.</w:t>
      </w:r>
    </w:p>
    <w:p w14:paraId="15DCAC77" w14:textId="77777777" w:rsidR="00BB34C7" w:rsidRPr="00BE46CB" w:rsidRDefault="00BB34C7">
      <w:pPr>
        <w:pStyle w:val="ListParagraph"/>
        <w:numPr>
          <w:ilvl w:val="0"/>
          <w:numId w:val="7"/>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Passwords or pass phrases must not be written down or stored in readable format.</w:t>
      </w:r>
    </w:p>
    <w:p w14:paraId="4DD10D3F" w14:textId="77777777" w:rsidR="00BB34C7" w:rsidRPr="00BE46CB" w:rsidRDefault="00BB34C7">
      <w:pPr>
        <w:pStyle w:val="ListParagraph"/>
        <w:numPr>
          <w:ilvl w:val="0"/>
          <w:numId w:val="7"/>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Authentication information such as passwords, security logs, security configurations and so forth must be adequately secured against unauthorized or inappropriate access, modification, corruption or loss.</w:t>
      </w:r>
    </w:p>
    <w:p w14:paraId="67F616AE" w14:textId="77777777" w:rsidR="00BB34C7" w:rsidRPr="00BE46CB" w:rsidRDefault="00BB34C7">
      <w:pPr>
        <w:pStyle w:val="ListParagraph"/>
        <w:numPr>
          <w:ilvl w:val="0"/>
          <w:numId w:val="7"/>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Privileged access rights typically required to administer, configure, manage, secure and monitor IT systems must be reviewed periodically (at least twice a year) by Information Security and cross-checked by the appropriate departmental managers.</w:t>
      </w:r>
    </w:p>
    <w:p w14:paraId="66D10785" w14:textId="77777777" w:rsidR="00BB34C7" w:rsidRPr="00BE46CB" w:rsidRDefault="00BB34C7">
      <w:pPr>
        <w:pStyle w:val="ListParagraph"/>
        <w:numPr>
          <w:ilvl w:val="0"/>
          <w:numId w:val="7"/>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Users must either log off or password-lock their sessions before leaving them unattended.</w:t>
      </w:r>
    </w:p>
    <w:p w14:paraId="7C1A723F" w14:textId="77777777" w:rsidR="00BB34C7" w:rsidRPr="00BE46CB" w:rsidRDefault="00BB34C7">
      <w:pPr>
        <w:pStyle w:val="ListParagraph"/>
        <w:numPr>
          <w:ilvl w:val="0"/>
          <w:numId w:val="7"/>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Password-protected screensavers with an inactivity timeout of no more than 10 minutes must be enabled on all workstations/PCs.</w:t>
      </w:r>
    </w:p>
    <w:p w14:paraId="1D9DE189" w14:textId="77777777" w:rsidR="00BB34C7" w:rsidRPr="00BE46CB" w:rsidRDefault="00BB34C7">
      <w:pPr>
        <w:pStyle w:val="ListParagraph"/>
        <w:numPr>
          <w:ilvl w:val="0"/>
          <w:numId w:val="7"/>
        </w:numPr>
        <w:autoSpaceDE w:val="0"/>
        <w:autoSpaceDN w:val="0"/>
        <w:adjustRightInd w:val="0"/>
        <w:spacing w:before="120"/>
        <w:contextualSpacing/>
        <w:jc w:val="both"/>
        <w:rPr>
          <w:rFonts w:ascii="Arial" w:hAnsi="Arial" w:cs="Arial"/>
          <w:color w:val="000000"/>
        </w:rPr>
      </w:pPr>
      <w:r w:rsidRPr="00BE46CB">
        <w:rPr>
          <w:rFonts w:ascii="Arial" w:hAnsi="Arial" w:cs="Arial"/>
          <w:color w:val="000000"/>
        </w:rPr>
        <w:t>Write access to removable media (USB drives, CD/DVD writers etc.) must be disabled on all desktops unless specifically authorized for legitimate business reasons.</w:t>
      </w:r>
    </w:p>
    <w:p w14:paraId="4CE207FB" w14:textId="77777777" w:rsidR="00D37D06" w:rsidRPr="00BE46CB" w:rsidRDefault="00D37D06" w:rsidP="007C708F">
      <w:pPr>
        <w:rPr>
          <w:rFonts w:ascii="Arial" w:hAnsi="Arial" w:cs="Arial"/>
          <w:i/>
          <w:sz w:val="22"/>
          <w:szCs w:val="22"/>
        </w:rPr>
      </w:pPr>
    </w:p>
    <w:p w14:paraId="1658FF67" w14:textId="77777777" w:rsidR="00460203" w:rsidRPr="00BE46CB" w:rsidRDefault="00460203" w:rsidP="007C708F">
      <w:pPr>
        <w:rPr>
          <w:rFonts w:ascii="Arial" w:hAnsi="Arial" w:cs="Arial"/>
          <w:i/>
          <w:sz w:val="22"/>
          <w:szCs w:val="22"/>
        </w:rPr>
      </w:pPr>
    </w:p>
    <w:p w14:paraId="6F4AD660" w14:textId="77777777" w:rsidR="008B0C5E" w:rsidRPr="00BE46CB" w:rsidRDefault="008B0C5E" w:rsidP="007C708F">
      <w:pPr>
        <w:pStyle w:val="BodyText3"/>
        <w:spacing w:after="0"/>
        <w:jc w:val="both"/>
        <w:rPr>
          <w:rFonts w:ascii="Arial" w:hAnsi="Arial" w:cs="Arial"/>
          <w:sz w:val="22"/>
          <w:szCs w:val="22"/>
        </w:rPr>
      </w:pPr>
    </w:p>
    <w:sectPr w:rsidR="008B0C5E" w:rsidRPr="00BE46CB" w:rsidSect="00EA74FA">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85CDB" w14:textId="77777777" w:rsidR="00ED2E26" w:rsidRDefault="00ED2E26">
      <w:r>
        <w:separator/>
      </w:r>
    </w:p>
  </w:endnote>
  <w:endnote w:type="continuationSeparator" w:id="0">
    <w:p w14:paraId="47DEF747" w14:textId="77777777" w:rsidR="00ED2E26" w:rsidRDefault="00ED2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Roman Bold">
    <w:panose1 w:val="02020803070505020304"/>
    <w:charset w:val="00"/>
    <w:family w:val="auto"/>
    <w:pitch w:val="variable"/>
    <w:sig w:usb0="E0002AFF" w:usb1="C0007841" w:usb2="00000009" w:usb3="00000000" w:csb0="000001FF" w:csb1="00000000"/>
  </w:font>
  <w:font w:name="Myriad Pro">
    <w:panose1 w:val="00000000000000000000"/>
    <w:charset w:val="00"/>
    <w:family w:val="swiss"/>
    <w:notTrueType/>
    <w:pitch w:val="variable"/>
    <w:sig w:usb0="20000287" w:usb1="00000001"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68645" w14:textId="77777777" w:rsidR="006415FD" w:rsidRDefault="006415FD" w:rsidP="00BE158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B29D34A" w14:textId="77777777" w:rsidR="006415FD" w:rsidRDefault="006415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BBC0D" w14:textId="4D661877" w:rsidR="006415FD" w:rsidRDefault="006415FD" w:rsidP="00BE158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16373">
      <w:rPr>
        <w:rStyle w:val="PageNumber"/>
        <w:noProof/>
      </w:rPr>
      <w:t>4</w:t>
    </w:r>
    <w:r>
      <w:rPr>
        <w:rStyle w:val="PageNumber"/>
      </w:rPr>
      <w:fldChar w:fldCharType="end"/>
    </w:r>
  </w:p>
  <w:p w14:paraId="3E2A2693" w14:textId="77777777" w:rsidR="006415FD" w:rsidRDefault="006415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D6F21" w14:textId="77777777" w:rsidR="00ED2E26" w:rsidRDefault="00ED2E26">
      <w:r>
        <w:separator/>
      </w:r>
    </w:p>
  </w:footnote>
  <w:footnote w:type="continuationSeparator" w:id="0">
    <w:p w14:paraId="16C2B6AF" w14:textId="77777777" w:rsidR="00ED2E26" w:rsidRDefault="00ED2E26">
      <w:r>
        <w:continuationSeparator/>
      </w:r>
    </w:p>
  </w:footnote>
  <w:footnote w:id="1">
    <w:p w14:paraId="342BA043" w14:textId="77777777" w:rsidR="006415FD" w:rsidRPr="00BB34C7" w:rsidRDefault="006415FD" w:rsidP="00BB34C7">
      <w:pPr>
        <w:autoSpaceDE w:val="0"/>
        <w:autoSpaceDN w:val="0"/>
        <w:adjustRightInd w:val="0"/>
        <w:spacing w:after="120"/>
        <w:rPr>
          <w:rFonts w:ascii="Calibri" w:hAnsi="Calibri" w:cs="Calibri"/>
          <w:color w:val="000000"/>
          <w:sz w:val="22"/>
          <w:szCs w:val="22"/>
        </w:rPr>
      </w:pPr>
      <w:r>
        <w:rPr>
          <w:rStyle w:val="FootnoteReference"/>
        </w:rPr>
        <w:footnoteRef/>
      </w:r>
      <w:r w:rsidRPr="00BB34C7">
        <w:rPr>
          <w:rFonts w:ascii="Calibri" w:hAnsi="Calibri" w:cs="Calibri"/>
          <w:b/>
          <w:color w:val="000000"/>
          <w:sz w:val="22"/>
          <w:szCs w:val="22"/>
        </w:rPr>
        <w:t>Note</w:t>
      </w:r>
      <w:r w:rsidRPr="00BB34C7">
        <w:rPr>
          <w:rFonts w:ascii="Calibri" w:hAnsi="Calibri" w:cs="Calibri"/>
          <w:color w:val="000000"/>
          <w:sz w:val="22"/>
          <w:szCs w:val="22"/>
        </w:rPr>
        <w:t>: these examples are merely an illustration.</w:t>
      </w:r>
    </w:p>
    <w:p w14:paraId="08AFFE6A" w14:textId="77777777" w:rsidR="006415FD" w:rsidRDefault="006415FD" w:rsidP="00BB34C7">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2E25"/>
    <w:multiLevelType w:val="hybridMultilevel"/>
    <w:tmpl w:val="00062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639B5"/>
    <w:multiLevelType w:val="hybridMultilevel"/>
    <w:tmpl w:val="9776F700"/>
    <w:lvl w:ilvl="0" w:tplc="0421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063086"/>
    <w:multiLevelType w:val="hybridMultilevel"/>
    <w:tmpl w:val="9B64D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923DA"/>
    <w:multiLevelType w:val="hybridMultilevel"/>
    <w:tmpl w:val="39CE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331E9B"/>
    <w:multiLevelType w:val="hybridMultilevel"/>
    <w:tmpl w:val="A2D8E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A37353"/>
    <w:multiLevelType w:val="multilevel"/>
    <w:tmpl w:val="1D3E4E38"/>
    <w:lvl w:ilvl="0">
      <w:start w:val="1"/>
      <w:numFmt w:val="decimal"/>
      <w:lvlText w:val="%1"/>
      <w:lvlJc w:val="left"/>
      <w:pPr>
        <w:tabs>
          <w:tab w:val="num" w:pos="432"/>
        </w:tabs>
        <w:ind w:left="432" w:hanging="432"/>
      </w:pPr>
      <w:rPr>
        <w:rFonts w:ascii="Calibri" w:hAnsi="Calibri" w:cs="Calibri" w:hint="default"/>
      </w:rPr>
    </w:lvl>
    <w:lvl w:ilvl="1">
      <w:start w:val="1"/>
      <w:numFmt w:val="decimal"/>
      <w:lvlText w:val="%2."/>
      <w:lvlJc w:val="left"/>
      <w:pPr>
        <w:tabs>
          <w:tab w:val="num" w:pos="576"/>
        </w:tabs>
        <w:ind w:left="576" w:hanging="576"/>
      </w:pPr>
      <w:rPr>
        <w:rFonts w:hint="default"/>
        <w:sz w:val="26"/>
        <w:szCs w:val="26"/>
      </w:rPr>
    </w:lvl>
    <w:lvl w:ilvl="2">
      <w:start w:val="1"/>
      <w:numFmt w:val="upperLetter"/>
      <w:lvlText w:val="%3."/>
      <w:lvlJc w:val="left"/>
      <w:pPr>
        <w:tabs>
          <w:tab w:val="num" w:pos="720"/>
        </w:tabs>
        <w:ind w:left="720" w:hanging="720"/>
      </w:pPr>
      <w:rPr>
        <w:rFonts w:hint="default"/>
      </w:rPr>
    </w:lvl>
    <w:lvl w:ilvl="3">
      <w:start w:val="1"/>
      <w:numFmt w:val="upperLetter"/>
      <w:lvlText w:val="%4."/>
      <w:lvlJc w:val="left"/>
      <w:pPr>
        <w:ind w:left="360" w:hanging="360"/>
      </w:p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9DF15CB"/>
    <w:multiLevelType w:val="multilevel"/>
    <w:tmpl w:val="7FEC15CC"/>
    <w:lvl w:ilvl="0">
      <w:start w:val="1"/>
      <w:numFmt w:val="decimal"/>
      <w:lvlText w:val="%1"/>
      <w:lvlJc w:val="left"/>
      <w:pPr>
        <w:tabs>
          <w:tab w:val="num" w:pos="432"/>
        </w:tabs>
        <w:ind w:left="432" w:hanging="432"/>
      </w:pPr>
      <w:rPr>
        <w:rFonts w:ascii="Calibri" w:hAnsi="Calibri" w:cs="Calibri" w:hint="default"/>
      </w:rPr>
    </w:lvl>
    <w:lvl w:ilvl="1">
      <w:start w:val="1"/>
      <w:numFmt w:val="decimal"/>
      <w:lvlText w:val="%2."/>
      <w:lvlJc w:val="left"/>
      <w:pPr>
        <w:tabs>
          <w:tab w:val="num" w:pos="576"/>
        </w:tabs>
        <w:ind w:left="576" w:hanging="576"/>
      </w:pPr>
      <w:rPr>
        <w:rFonts w:hint="default"/>
        <w:sz w:val="26"/>
        <w:szCs w:val="26"/>
      </w:rPr>
    </w:lvl>
    <w:lvl w:ilvl="2">
      <w:start w:val="1"/>
      <w:numFmt w:val="upperLetter"/>
      <w:lvlText w:val="%3."/>
      <w:lvlJc w:val="left"/>
      <w:pPr>
        <w:tabs>
          <w:tab w:val="num" w:pos="720"/>
        </w:tabs>
        <w:ind w:left="720" w:hanging="720"/>
      </w:pPr>
      <w:rPr>
        <w:rFonts w:hint="default"/>
      </w:rPr>
    </w:lvl>
    <w:lvl w:ilvl="3">
      <w:start w:val="1"/>
      <w:numFmt w:val="lowerLetter"/>
      <w:lvlText w:val="%4."/>
      <w:lvlJc w:val="left"/>
      <w:pPr>
        <w:tabs>
          <w:tab w:val="num" w:pos="864"/>
        </w:tabs>
        <w:ind w:left="864" w:hanging="864"/>
      </w:pPr>
      <w:rPr>
        <w:rFonts w:hint="default"/>
        <w:b/>
        <w:i w:val="0"/>
        <w:sz w:val="26"/>
        <w:szCs w:val="26"/>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9FE28E0"/>
    <w:multiLevelType w:val="hybridMultilevel"/>
    <w:tmpl w:val="A5F070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241BCF"/>
    <w:multiLevelType w:val="hybridMultilevel"/>
    <w:tmpl w:val="18C80DB2"/>
    <w:lvl w:ilvl="0" w:tplc="D610E6C2">
      <w:start w:val="1"/>
      <w:numFmt w:val="decimal"/>
      <w:lvlText w:val="2.%1"/>
      <w:lvlJc w:val="left"/>
      <w:pPr>
        <w:ind w:left="720" w:hanging="360"/>
      </w:pPr>
      <w:rPr>
        <w:rFonts w:ascii="Calibri" w:hAnsi="Calibri" w:hint="default"/>
        <w:b/>
        <w:i w:val="0"/>
        <w:color w:val="auto"/>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6A0F33"/>
    <w:multiLevelType w:val="hybridMultilevel"/>
    <w:tmpl w:val="F1364A2C"/>
    <w:lvl w:ilvl="0" w:tplc="0421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626C5C"/>
    <w:multiLevelType w:val="hybridMultilevel"/>
    <w:tmpl w:val="A5320BD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4D36FA"/>
    <w:multiLevelType w:val="hybridMultilevel"/>
    <w:tmpl w:val="8660B714"/>
    <w:lvl w:ilvl="0" w:tplc="DB946D24">
      <w:start w:val="1"/>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5C541B"/>
    <w:multiLevelType w:val="hybridMultilevel"/>
    <w:tmpl w:val="A7FA9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BC00F7"/>
    <w:multiLevelType w:val="hybridMultilevel"/>
    <w:tmpl w:val="10C80646"/>
    <w:lvl w:ilvl="0" w:tplc="04210001">
      <w:start w:val="1"/>
      <w:numFmt w:val="bullet"/>
      <w:lvlText w:val=""/>
      <w:lvlJc w:val="left"/>
      <w:pPr>
        <w:ind w:left="1080" w:hanging="360"/>
      </w:pPr>
      <w:rPr>
        <w:rFonts w:ascii="Symbol" w:hAnsi="Symbol" w:hint="default"/>
      </w:rPr>
    </w:lvl>
    <w:lvl w:ilvl="1" w:tplc="E9A64CFC">
      <w:start w:val="1"/>
      <w:numFmt w:val="decimal"/>
      <w:lvlText w:val="%2."/>
      <w:lvlJc w:val="left"/>
      <w:pPr>
        <w:ind w:left="1800" w:hanging="360"/>
      </w:pPr>
      <w:rPr>
        <w:rFonts w:hint="default"/>
      </w:r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 w15:restartNumberingAfterBreak="0">
    <w:nsid w:val="510562BF"/>
    <w:multiLevelType w:val="hybridMultilevel"/>
    <w:tmpl w:val="C6ECF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B2C89"/>
    <w:multiLevelType w:val="hybridMultilevel"/>
    <w:tmpl w:val="85C8BA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4F22100"/>
    <w:multiLevelType w:val="hybridMultilevel"/>
    <w:tmpl w:val="4EE6370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5AD0D05"/>
    <w:multiLevelType w:val="hybridMultilevel"/>
    <w:tmpl w:val="38D4866E"/>
    <w:lvl w:ilvl="0" w:tplc="0421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271E07"/>
    <w:multiLevelType w:val="hybridMultilevel"/>
    <w:tmpl w:val="D548E066"/>
    <w:lvl w:ilvl="0" w:tplc="0421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B64964"/>
    <w:multiLevelType w:val="multilevel"/>
    <w:tmpl w:val="68B649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BD1A91"/>
    <w:multiLevelType w:val="hybridMultilevel"/>
    <w:tmpl w:val="B0649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EA3181"/>
    <w:multiLevelType w:val="multilevel"/>
    <w:tmpl w:val="745EBA70"/>
    <w:lvl w:ilvl="0">
      <w:start w:val="1"/>
      <w:numFmt w:val="decimal"/>
      <w:lvlText w:val="%1"/>
      <w:lvlJc w:val="left"/>
      <w:pPr>
        <w:tabs>
          <w:tab w:val="num" w:pos="432"/>
        </w:tabs>
        <w:ind w:left="432" w:hanging="432"/>
      </w:pPr>
      <w:rPr>
        <w:rFonts w:ascii="Calibri" w:hAnsi="Calibri" w:cs="Calibri" w:hint="default"/>
      </w:rPr>
    </w:lvl>
    <w:lvl w:ilvl="1">
      <w:start w:val="1"/>
      <w:numFmt w:val="lowerLetter"/>
      <w:pStyle w:val="Heading2"/>
      <w:lvlText w:val="%2."/>
      <w:lvlJc w:val="left"/>
      <w:pPr>
        <w:tabs>
          <w:tab w:val="num" w:pos="576"/>
        </w:tabs>
        <w:ind w:left="576" w:hanging="576"/>
      </w:pPr>
      <w:rPr>
        <w:rFonts w:hint="default"/>
        <w:sz w:val="26"/>
        <w:szCs w:val="26"/>
      </w:rPr>
    </w:lvl>
    <w:lvl w:ilvl="2">
      <w:start w:val="1"/>
      <w:numFmt w:val="upperLetter"/>
      <w:lvlText w:val="%3."/>
      <w:lvlJc w:val="left"/>
      <w:pPr>
        <w:tabs>
          <w:tab w:val="num" w:pos="720"/>
        </w:tabs>
        <w:ind w:left="720" w:hanging="720"/>
      </w:pPr>
      <w:rPr>
        <w:rFonts w:hint="default"/>
      </w:rPr>
    </w:lvl>
    <w:lvl w:ilvl="3">
      <w:start w:val="1"/>
      <w:numFmt w:val="lowerLetter"/>
      <w:lvlText w:val="%4."/>
      <w:lvlJc w:val="left"/>
      <w:pPr>
        <w:tabs>
          <w:tab w:val="num" w:pos="864"/>
        </w:tabs>
        <w:ind w:left="864" w:hanging="864"/>
      </w:pPr>
      <w:rPr>
        <w:rFonts w:hint="default"/>
        <w:b/>
        <w:i w:val="0"/>
        <w:sz w:val="26"/>
        <w:szCs w:val="26"/>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BF4046B"/>
    <w:multiLevelType w:val="hybridMultilevel"/>
    <w:tmpl w:val="1F462866"/>
    <w:lvl w:ilvl="0" w:tplc="D610E6C2">
      <w:start w:val="1"/>
      <w:numFmt w:val="decimal"/>
      <w:lvlText w:val="2.%1"/>
      <w:lvlJc w:val="left"/>
      <w:pPr>
        <w:ind w:left="720" w:hanging="360"/>
      </w:pPr>
      <w:rPr>
        <w:rFonts w:ascii="Calibri" w:hAnsi="Calibri" w:hint="default"/>
        <w:b/>
        <w:i w:val="0"/>
        <w:color w:val="auto"/>
        <w:sz w:val="22"/>
        <w:szCs w:val="20"/>
      </w:rPr>
    </w:lvl>
    <w:lvl w:ilvl="1" w:tplc="CB8C6708">
      <w:start w:val="1"/>
      <w:numFmt w:val="decimal"/>
      <w:lvlText w:val="2.2.%2"/>
      <w:lvlJc w:val="left"/>
      <w:pPr>
        <w:ind w:left="1440" w:hanging="360"/>
      </w:pPr>
      <w:rPr>
        <w:rFonts w:ascii="Calibri" w:hAnsi="Calibri" w:hint="default"/>
        <w:b/>
        <w:i w:val="0"/>
        <w:color w:val="auto"/>
        <w:sz w:val="22"/>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7202238">
    <w:abstractNumId w:val="21"/>
  </w:num>
  <w:num w:numId="2" w16cid:durableId="602807607">
    <w:abstractNumId w:val="12"/>
  </w:num>
  <w:num w:numId="3" w16cid:durableId="330986840">
    <w:abstractNumId w:val="13"/>
  </w:num>
  <w:num w:numId="4" w16cid:durableId="1574467480">
    <w:abstractNumId w:val="17"/>
  </w:num>
  <w:num w:numId="5" w16cid:durableId="1414862009">
    <w:abstractNumId w:val="9"/>
  </w:num>
  <w:num w:numId="6" w16cid:durableId="1310552435">
    <w:abstractNumId w:val="1"/>
  </w:num>
  <w:num w:numId="7" w16cid:durableId="1291671712">
    <w:abstractNumId w:val="18"/>
  </w:num>
  <w:num w:numId="8" w16cid:durableId="577640379">
    <w:abstractNumId w:val="19"/>
  </w:num>
  <w:num w:numId="9" w16cid:durableId="383455458">
    <w:abstractNumId w:val="15"/>
  </w:num>
  <w:num w:numId="10" w16cid:durableId="1300916999">
    <w:abstractNumId w:val="2"/>
  </w:num>
  <w:num w:numId="11" w16cid:durableId="752433986">
    <w:abstractNumId w:val="6"/>
  </w:num>
  <w:num w:numId="12" w16cid:durableId="1417937876">
    <w:abstractNumId w:val="8"/>
  </w:num>
  <w:num w:numId="13" w16cid:durableId="767851329">
    <w:abstractNumId w:val="10"/>
  </w:num>
  <w:num w:numId="14" w16cid:durableId="1770809554">
    <w:abstractNumId w:val="3"/>
  </w:num>
  <w:num w:numId="15" w16cid:durableId="2087603455">
    <w:abstractNumId w:val="20"/>
  </w:num>
  <w:num w:numId="16" w16cid:durableId="1563908881">
    <w:abstractNumId w:val="4"/>
  </w:num>
  <w:num w:numId="17" w16cid:durableId="477497492">
    <w:abstractNumId w:val="22"/>
  </w:num>
  <w:num w:numId="18" w16cid:durableId="1827673330">
    <w:abstractNumId w:val="0"/>
  </w:num>
  <w:num w:numId="19" w16cid:durableId="1251693492">
    <w:abstractNumId w:val="14"/>
  </w:num>
  <w:num w:numId="20" w16cid:durableId="409158836">
    <w:abstractNumId w:val="11"/>
  </w:num>
  <w:num w:numId="21" w16cid:durableId="2074084059">
    <w:abstractNumId w:val="7"/>
  </w:num>
  <w:num w:numId="22" w16cid:durableId="2064598434">
    <w:abstractNumId w:val="5"/>
  </w:num>
  <w:num w:numId="23" w16cid:durableId="1171025661">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1583"/>
    <w:rsid w:val="00002ADA"/>
    <w:rsid w:val="00006544"/>
    <w:rsid w:val="000070D5"/>
    <w:rsid w:val="00010A5C"/>
    <w:rsid w:val="000141A7"/>
    <w:rsid w:val="00014E48"/>
    <w:rsid w:val="000229A9"/>
    <w:rsid w:val="000232CD"/>
    <w:rsid w:val="000301AF"/>
    <w:rsid w:val="00032B26"/>
    <w:rsid w:val="00033CB0"/>
    <w:rsid w:val="00033EE2"/>
    <w:rsid w:val="0003720B"/>
    <w:rsid w:val="000528FC"/>
    <w:rsid w:val="00053D35"/>
    <w:rsid w:val="00054161"/>
    <w:rsid w:val="00054185"/>
    <w:rsid w:val="00056117"/>
    <w:rsid w:val="00064BB5"/>
    <w:rsid w:val="00073A31"/>
    <w:rsid w:val="00074071"/>
    <w:rsid w:val="00074AF4"/>
    <w:rsid w:val="000772D8"/>
    <w:rsid w:val="000807E1"/>
    <w:rsid w:val="000830EC"/>
    <w:rsid w:val="0008727D"/>
    <w:rsid w:val="00093871"/>
    <w:rsid w:val="00096E3A"/>
    <w:rsid w:val="000974AF"/>
    <w:rsid w:val="00097A3A"/>
    <w:rsid w:val="000A124F"/>
    <w:rsid w:val="000A1C0D"/>
    <w:rsid w:val="000A468E"/>
    <w:rsid w:val="000B40E2"/>
    <w:rsid w:val="000B70A0"/>
    <w:rsid w:val="000B73F2"/>
    <w:rsid w:val="000C3082"/>
    <w:rsid w:val="000C7617"/>
    <w:rsid w:val="000D11F1"/>
    <w:rsid w:val="000D30C5"/>
    <w:rsid w:val="000D3178"/>
    <w:rsid w:val="000D50F4"/>
    <w:rsid w:val="000D566F"/>
    <w:rsid w:val="000D5DBC"/>
    <w:rsid w:val="000E3427"/>
    <w:rsid w:val="000E6698"/>
    <w:rsid w:val="000F06CA"/>
    <w:rsid w:val="000F0ECC"/>
    <w:rsid w:val="000F5C6F"/>
    <w:rsid w:val="001018A7"/>
    <w:rsid w:val="00101AAD"/>
    <w:rsid w:val="001036E4"/>
    <w:rsid w:val="0010505E"/>
    <w:rsid w:val="00120524"/>
    <w:rsid w:val="00122F43"/>
    <w:rsid w:val="001248D0"/>
    <w:rsid w:val="00130494"/>
    <w:rsid w:val="001378D2"/>
    <w:rsid w:val="001410C6"/>
    <w:rsid w:val="00143298"/>
    <w:rsid w:val="001446E7"/>
    <w:rsid w:val="00150F85"/>
    <w:rsid w:val="0015723C"/>
    <w:rsid w:val="001625D6"/>
    <w:rsid w:val="00165AF9"/>
    <w:rsid w:val="0017215A"/>
    <w:rsid w:val="00172F11"/>
    <w:rsid w:val="00173E1B"/>
    <w:rsid w:val="00176DA4"/>
    <w:rsid w:val="00185A8E"/>
    <w:rsid w:val="00186BDC"/>
    <w:rsid w:val="00187E57"/>
    <w:rsid w:val="00187FA3"/>
    <w:rsid w:val="001939F5"/>
    <w:rsid w:val="001A1973"/>
    <w:rsid w:val="001A282E"/>
    <w:rsid w:val="001A4C6B"/>
    <w:rsid w:val="001A6C4C"/>
    <w:rsid w:val="001A7771"/>
    <w:rsid w:val="001C04CC"/>
    <w:rsid w:val="001C144A"/>
    <w:rsid w:val="001C14F2"/>
    <w:rsid w:val="001C1D88"/>
    <w:rsid w:val="001C28D6"/>
    <w:rsid w:val="001C4053"/>
    <w:rsid w:val="001C7EA9"/>
    <w:rsid w:val="001D0960"/>
    <w:rsid w:val="001D0CB1"/>
    <w:rsid w:val="001D40FF"/>
    <w:rsid w:val="001E20AD"/>
    <w:rsid w:val="001E54C5"/>
    <w:rsid w:val="001F497D"/>
    <w:rsid w:val="001F547A"/>
    <w:rsid w:val="00203513"/>
    <w:rsid w:val="00207014"/>
    <w:rsid w:val="002102F0"/>
    <w:rsid w:val="002108A0"/>
    <w:rsid w:val="002132FD"/>
    <w:rsid w:val="0021402F"/>
    <w:rsid w:val="0021665B"/>
    <w:rsid w:val="00216AB1"/>
    <w:rsid w:val="00216C41"/>
    <w:rsid w:val="00220BF2"/>
    <w:rsid w:val="002216D0"/>
    <w:rsid w:val="00226D5E"/>
    <w:rsid w:val="00233E3C"/>
    <w:rsid w:val="00235A50"/>
    <w:rsid w:val="00240402"/>
    <w:rsid w:val="002420A1"/>
    <w:rsid w:val="0024564F"/>
    <w:rsid w:val="00246EBF"/>
    <w:rsid w:val="00247441"/>
    <w:rsid w:val="00247DCD"/>
    <w:rsid w:val="002552E8"/>
    <w:rsid w:val="00257035"/>
    <w:rsid w:val="002608EA"/>
    <w:rsid w:val="00262A5B"/>
    <w:rsid w:val="00264600"/>
    <w:rsid w:val="00265E49"/>
    <w:rsid w:val="00266BD5"/>
    <w:rsid w:val="0026770D"/>
    <w:rsid w:val="00274750"/>
    <w:rsid w:val="00275544"/>
    <w:rsid w:val="00276141"/>
    <w:rsid w:val="002772EB"/>
    <w:rsid w:val="00284DFA"/>
    <w:rsid w:val="002872C7"/>
    <w:rsid w:val="00287783"/>
    <w:rsid w:val="00290B62"/>
    <w:rsid w:val="00291D55"/>
    <w:rsid w:val="0029345D"/>
    <w:rsid w:val="00294491"/>
    <w:rsid w:val="002948D1"/>
    <w:rsid w:val="002A36A2"/>
    <w:rsid w:val="002A6A2F"/>
    <w:rsid w:val="002A7B70"/>
    <w:rsid w:val="002B0C62"/>
    <w:rsid w:val="002B5C8A"/>
    <w:rsid w:val="002B7AB4"/>
    <w:rsid w:val="002C2004"/>
    <w:rsid w:val="002C4A3F"/>
    <w:rsid w:val="002C6095"/>
    <w:rsid w:val="002C6945"/>
    <w:rsid w:val="002C7312"/>
    <w:rsid w:val="002D11BE"/>
    <w:rsid w:val="002D3377"/>
    <w:rsid w:val="002D5459"/>
    <w:rsid w:val="002D7A42"/>
    <w:rsid w:val="002E426C"/>
    <w:rsid w:val="002E7AD8"/>
    <w:rsid w:val="002F0BB5"/>
    <w:rsid w:val="002F5539"/>
    <w:rsid w:val="002F79E1"/>
    <w:rsid w:val="002F7CDC"/>
    <w:rsid w:val="003058F9"/>
    <w:rsid w:val="0031087F"/>
    <w:rsid w:val="003118CE"/>
    <w:rsid w:val="00312D66"/>
    <w:rsid w:val="00312FC4"/>
    <w:rsid w:val="00314541"/>
    <w:rsid w:val="003150BF"/>
    <w:rsid w:val="003153BA"/>
    <w:rsid w:val="00315653"/>
    <w:rsid w:val="003214EE"/>
    <w:rsid w:val="00327F7C"/>
    <w:rsid w:val="00330280"/>
    <w:rsid w:val="00337CEC"/>
    <w:rsid w:val="00341E1F"/>
    <w:rsid w:val="00346DF7"/>
    <w:rsid w:val="00353E00"/>
    <w:rsid w:val="00354202"/>
    <w:rsid w:val="00356532"/>
    <w:rsid w:val="00356B41"/>
    <w:rsid w:val="003618D3"/>
    <w:rsid w:val="00362CD1"/>
    <w:rsid w:val="003631BD"/>
    <w:rsid w:val="00365658"/>
    <w:rsid w:val="00365D21"/>
    <w:rsid w:val="003700AE"/>
    <w:rsid w:val="00370BEF"/>
    <w:rsid w:val="003763F7"/>
    <w:rsid w:val="00377A2E"/>
    <w:rsid w:val="003816D1"/>
    <w:rsid w:val="00382BEA"/>
    <w:rsid w:val="00382F80"/>
    <w:rsid w:val="00384817"/>
    <w:rsid w:val="00395B2E"/>
    <w:rsid w:val="00396B14"/>
    <w:rsid w:val="003A117E"/>
    <w:rsid w:val="003A174B"/>
    <w:rsid w:val="003A2092"/>
    <w:rsid w:val="003A4648"/>
    <w:rsid w:val="003A5223"/>
    <w:rsid w:val="003B0119"/>
    <w:rsid w:val="003B0DB3"/>
    <w:rsid w:val="003B6B2F"/>
    <w:rsid w:val="003B757F"/>
    <w:rsid w:val="003C732E"/>
    <w:rsid w:val="003D009F"/>
    <w:rsid w:val="003D12B6"/>
    <w:rsid w:val="003D398A"/>
    <w:rsid w:val="003E0231"/>
    <w:rsid w:val="003E0439"/>
    <w:rsid w:val="003E0DBB"/>
    <w:rsid w:val="003E28FD"/>
    <w:rsid w:val="003E63C5"/>
    <w:rsid w:val="003F0CFC"/>
    <w:rsid w:val="003F17A5"/>
    <w:rsid w:val="003F27DC"/>
    <w:rsid w:val="00401299"/>
    <w:rsid w:val="0040178B"/>
    <w:rsid w:val="00403007"/>
    <w:rsid w:val="0040303D"/>
    <w:rsid w:val="004035CD"/>
    <w:rsid w:val="00404CA9"/>
    <w:rsid w:val="00413119"/>
    <w:rsid w:val="00415103"/>
    <w:rsid w:val="0042112D"/>
    <w:rsid w:val="004224C4"/>
    <w:rsid w:val="00424EE4"/>
    <w:rsid w:val="00425955"/>
    <w:rsid w:val="004279F9"/>
    <w:rsid w:val="004419C9"/>
    <w:rsid w:val="00442086"/>
    <w:rsid w:val="00444147"/>
    <w:rsid w:val="00451336"/>
    <w:rsid w:val="00452D08"/>
    <w:rsid w:val="00454164"/>
    <w:rsid w:val="00455371"/>
    <w:rsid w:val="00460203"/>
    <w:rsid w:val="00461AEF"/>
    <w:rsid w:val="00465B83"/>
    <w:rsid w:val="00465F24"/>
    <w:rsid w:val="00467AA6"/>
    <w:rsid w:val="00472DB0"/>
    <w:rsid w:val="00481084"/>
    <w:rsid w:val="00481356"/>
    <w:rsid w:val="00481AFF"/>
    <w:rsid w:val="00483913"/>
    <w:rsid w:val="004852FA"/>
    <w:rsid w:val="00487DA5"/>
    <w:rsid w:val="00492AE5"/>
    <w:rsid w:val="00496472"/>
    <w:rsid w:val="004A0387"/>
    <w:rsid w:val="004A25E3"/>
    <w:rsid w:val="004B61BF"/>
    <w:rsid w:val="004B6F9D"/>
    <w:rsid w:val="004B77AC"/>
    <w:rsid w:val="004B7AB7"/>
    <w:rsid w:val="004C2513"/>
    <w:rsid w:val="004C3EC7"/>
    <w:rsid w:val="004D0224"/>
    <w:rsid w:val="004D1AB4"/>
    <w:rsid w:val="004D234F"/>
    <w:rsid w:val="004D3D40"/>
    <w:rsid w:val="004E0F49"/>
    <w:rsid w:val="004E27DC"/>
    <w:rsid w:val="004E3160"/>
    <w:rsid w:val="004E4C5F"/>
    <w:rsid w:val="004E4FE7"/>
    <w:rsid w:val="004E55FB"/>
    <w:rsid w:val="004E64EA"/>
    <w:rsid w:val="004E7E78"/>
    <w:rsid w:val="005003AF"/>
    <w:rsid w:val="00504E77"/>
    <w:rsid w:val="00505C92"/>
    <w:rsid w:val="0051044D"/>
    <w:rsid w:val="00515C29"/>
    <w:rsid w:val="00516F5B"/>
    <w:rsid w:val="0051761A"/>
    <w:rsid w:val="00522D8C"/>
    <w:rsid w:val="00525AFA"/>
    <w:rsid w:val="00526360"/>
    <w:rsid w:val="0052747A"/>
    <w:rsid w:val="00530ED0"/>
    <w:rsid w:val="00533D8F"/>
    <w:rsid w:val="00533F00"/>
    <w:rsid w:val="005375E2"/>
    <w:rsid w:val="005433C6"/>
    <w:rsid w:val="005442E6"/>
    <w:rsid w:val="005510D8"/>
    <w:rsid w:val="00551DD2"/>
    <w:rsid w:val="00553800"/>
    <w:rsid w:val="00554048"/>
    <w:rsid w:val="005566FB"/>
    <w:rsid w:val="00556D0C"/>
    <w:rsid w:val="00556F83"/>
    <w:rsid w:val="00561BDD"/>
    <w:rsid w:val="00561E6F"/>
    <w:rsid w:val="0056287F"/>
    <w:rsid w:val="00564EE1"/>
    <w:rsid w:val="00565E95"/>
    <w:rsid w:val="005664E6"/>
    <w:rsid w:val="005762D1"/>
    <w:rsid w:val="00576F77"/>
    <w:rsid w:val="005868C5"/>
    <w:rsid w:val="005879F5"/>
    <w:rsid w:val="00595676"/>
    <w:rsid w:val="005A2219"/>
    <w:rsid w:val="005A3D63"/>
    <w:rsid w:val="005A50D3"/>
    <w:rsid w:val="005A7284"/>
    <w:rsid w:val="005A7E7C"/>
    <w:rsid w:val="005B61A4"/>
    <w:rsid w:val="005B6ADD"/>
    <w:rsid w:val="005B6E3D"/>
    <w:rsid w:val="005C40C4"/>
    <w:rsid w:val="005C748B"/>
    <w:rsid w:val="005D41AD"/>
    <w:rsid w:val="005D44B0"/>
    <w:rsid w:val="005D7E52"/>
    <w:rsid w:val="005E2F11"/>
    <w:rsid w:val="005E4FF4"/>
    <w:rsid w:val="005F084A"/>
    <w:rsid w:val="005F150D"/>
    <w:rsid w:val="005F4017"/>
    <w:rsid w:val="005F4545"/>
    <w:rsid w:val="005F4A52"/>
    <w:rsid w:val="006039AD"/>
    <w:rsid w:val="00610341"/>
    <w:rsid w:val="006105B4"/>
    <w:rsid w:val="0061138B"/>
    <w:rsid w:val="00611E44"/>
    <w:rsid w:val="006145A8"/>
    <w:rsid w:val="0061642C"/>
    <w:rsid w:val="0062030E"/>
    <w:rsid w:val="00624EDF"/>
    <w:rsid w:val="00625B9C"/>
    <w:rsid w:val="0062689E"/>
    <w:rsid w:val="006336B0"/>
    <w:rsid w:val="0063653E"/>
    <w:rsid w:val="00636C72"/>
    <w:rsid w:val="0064082C"/>
    <w:rsid w:val="006415FD"/>
    <w:rsid w:val="00644885"/>
    <w:rsid w:val="00652A46"/>
    <w:rsid w:val="0066096E"/>
    <w:rsid w:val="00661221"/>
    <w:rsid w:val="00665644"/>
    <w:rsid w:val="0067102D"/>
    <w:rsid w:val="00672018"/>
    <w:rsid w:val="00674EF0"/>
    <w:rsid w:val="0069260C"/>
    <w:rsid w:val="00692951"/>
    <w:rsid w:val="006940F7"/>
    <w:rsid w:val="00694AD7"/>
    <w:rsid w:val="00696EF9"/>
    <w:rsid w:val="00697968"/>
    <w:rsid w:val="006A0E0F"/>
    <w:rsid w:val="006A1675"/>
    <w:rsid w:val="006A1D04"/>
    <w:rsid w:val="006A7AC5"/>
    <w:rsid w:val="006B0FD0"/>
    <w:rsid w:val="006B128E"/>
    <w:rsid w:val="006B16F4"/>
    <w:rsid w:val="006B28CD"/>
    <w:rsid w:val="006B4C28"/>
    <w:rsid w:val="006B5271"/>
    <w:rsid w:val="006D019E"/>
    <w:rsid w:val="006D195D"/>
    <w:rsid w:val="006D4268"/>
    <w:rsid w:val="006D683F"/>
    <w:rsid w:val="006E1D9F"/>
    <w:rsid w:val="006E45B8"/>
    <w:rsid w:val="006E5E0A"/>
    <w:rsid w:val="006F10B5"/>
    <w:rsid w:val="006F2216"/>
    <w:rsid w:val="006F2AEC"/>
    <w:rsid w:val="006F3EC2"/>
    <w:rsid w:val="006F44E4"/>
    <w:rsid w:val="006F5396"/>
    <w:rsid w:val="006F5480"/>
    <w:rsid w:val="006F5AAB"/>
    <w:rsid w:val="006F7CA0"/>
    <w:rsid w:val="007022A1"/>
    <w:rsid w:val="00703003"/>
    <w:rsid w:val="007039AD"/>
    <w:rsid w:val="00703DC7"/>
    <w:rsid w:val="00704E28"/>
    <w:rsid w:val="00707162"/>
    <w:rsid w:val="007247B2"/>
    <w:rsid w:val="0072776B"/>
    <w:rsid w:val="0073021A"/>
    <w:rsid w:val="00734D0B"/>
    <w:rsid w:val="0073664A"/>
    <w:rsid w:val="00741332"/>
    <w:rsid w:val="00743DBD"/>
    <w:rsid w:val="00744CCA"/>
    <w:rsid w:val="00752212"/>
    <w:rsid w:val="00755455"/>
    <w:rsid w:val="00757C06"/>
    <w:rsid w:val="00762F1C"/>
    <w:rsid w:val="00764137"/>
    <w:rsid w:val="00765E9D"/>
    <w:rsid w:val="007665A9"/>
    <w:rsid w:val="00771766"/>
    <w:rsid w:val="0077547F"/>
    <w:rsid w:val="007802F6"/>
    <w:rsid w:val="00780DDB"/>
    <w:rsid w:val="00782399"/>
    <w:rsid w:val="00784A52"/>
    <w:rsid w:val="00791221"/>
    <w:rsid w:val="007929ED"/>
    <w:rsid w:val="00793F01"/>
    <w:rsid w:val="00794A2C"/>
    <w:rsid w:val="007A2A89"/>
    <w:rsid w:val="007A2F43"/>
    <w:rsid w:val="007A776C"/>
    <w:rsid w:val="007B05F3"/>
    <w:rsid w:val="007B0ABF"/>
    <w:rsid w:val="007B1114"/>
    <w:rsid w:val="007B21D7"/>
    <w:rsid w:val="007B675B"/>
    <w:rsid w:val="007B7A76"/>
    <w:rsid w:val="007C035E"/>
    <w:rsid w:val="007C708F"/>
    <w:rsid w:val="007C737C"/>
    <w:rsid w:val="007C7734"/>
    <w:rsid w:val="007C7954"/>
    <w:rsid w:val="007D013C"/>
    <w:rsid w:val="007D5FA0"/>
    <w:rsid w:val="007D7E6B"/>
    <w:rsid w:val="007E1A69"/>
    <w:rsid w:val="007E4042"/>
    <w:rsid w:val="007F0252"/>
    <w:rsid w:val="00803546"/>
    <w:rsid w:val="008108C4"/>
    <w:rsid w:val="00811E7F"/>
    <w:rsid w:val="0081246F"/>
    <w:rsid w:val="00816373"/>
    <w:rsid w:val="008272D4"/>
    <w:rsid w:val="00827D9C"/>
    <w:rsid w:val="00830D91"/>
    <w:rsid w:val="00832E89"/>
    <w:rsid w:val="00833A1C"/>
    <w:rsid w:val="008360E9"/>
    <w:rsid w:val="008440CB"/>
    <w:rsid w:val="00844BB8"/>
    <w:rsid w:val="00845588"/>
    <w:rsid w:val="00851B41"/>
    <w:rsid w:val="00852270"/>
    <w:rsid w:val="00852F82"/>
    <w:rsid w:val="008530D9"/>
    <w:rsid w:val="00854B9D"/>
    <w:rsid w:val="00856062"/>
    <w:rsid w:val="00860F29"/>
    <w:rsid w:val="00863E40"/>
    <w:rsid w:val="00865232"/>
    <w:rsid w:val="00865CE3"/>
    <w:rsid w:val="00872D5F"/>
    <w:rsid w:val="008764F3"/>
    <w:rsid w:val="008803B6"/>
    <w:rsid w:val="0088263C"/>
    <w:rsid w:val="008836C0"/>
    <w:rsid w:val="008853E0"/>
    <w:rsid w:val="00886631"/>
    <w:rsid w:val="0088676D"/>
    <w:rsid w:val="00886B47"/>
    <w:rsid w:val="00890703"/>
    <w:rsid w:val="008A1B51"/>
    <w:rsid w:val="008A393C"/>
    <w:rsid w:val="008A53FE"/>
    <w:rsid w:val="008A5E5F"/>
    <w:rsid w:val="008B0647"/>
    <w:rsid w:val="008B0C5E"/>
    <w:rsid w:val="008B2FB3"/>
    <w:rsid w:val="008B727A"/>
    <w:rsid w:val="008C42C3"/>
    <w:rsid w:val="008C69A5"/>
    <w:rsid w:val="008C6B8A"/>
    <w:rsid w:val="008D09F8"/>
    <w:rsid w:val="008D1EB5"/>
    <w:rsid w:val="008D5A2B"/>
    <w:rsid w:val="008D6456"/>
    <w:rsid w:val="008E1290"/>
    <w:rsid w:val="008E136F"/>
    <w:rsid w:val="008E28FF"/>
    <w:rsid w:val="008E5DFB"/>
    <w:rsid w:val="008E6356"/>
    <w:rsid w:val="008E652D"/>
    <w:rsid w:val="008E65BC"/>
    <w:rsid w:val="008E6BA4"/>
    <w:rsid w:val="008E774B"/>
    <w:rsid w:val="008E7CD0"/>
    <w:rsid w:val="008F2328"/>
    <w:rsid w:val="008F7968"/>
    <w:rsid w:val="00903371"/>
    <w:rsid w:val="00903A83"/>
    <w:rsid w:val="00903EB5"/>
    <w:rsid w:val="00910703"/>
    <w:rsid w:val="0091168A"/>
    <w:rsid w:val="0091689A"/>
    <w:rsid w:val="00917926"/>
    <w:rsid w:val="00920B1C"/>
    <w:rsid w:val="00920FBC"/>
    <w:rsid w:val="00921CAB"/>
    <w:rsid w:val="00922EDD"/>
    <w:rsid w:val="009236F3"/>
    <w:rsid w:val="009242ED"/>
    <w:rsid w:val="00927470"/>
    <w:rsid w:val="009338C8"/>
    <w:rsid w:val="00933F4B"/>
    <w:rsid w:val="00933FC7"/>
    <w:rsid w:val="00935175"/>
    <w:rsid w:val="00937056"/>
    <w:rsid w:val="009406FF"/>
    <w:rsid w:val="00940D00"/>
    <w:rsid w:val="009414C8"/>
    <w:rsid w:val="00952E15"/>
    <w:rsid w:val="009544A9"/>
    <w:rsid w:val="00954E92"/>
    <w:rsid w:val="009602CE"/>
    <w:rsid w:val="00961CF2"/>
    <w:rsid w:val="0096258D"/>
    <w:rsid w:val="0096285A"/>
    <w:rsid w:val="0096465D"/>
    <w:rsid w:val="00964BB3"/>
    <w:rsid w:val="0096588D"/>
    <w:rsid w:val="00967DA9"/>
    <w:rsid w:val="00972766"/>
    <w:rsid w:val="00972CE2"/>
    <w:rsid w:val="00973770"/>
    <w:rsid w:val="009759BB"/>
    <w:rsid w:val="009769AD"/>
    <w:rsid w:val="00976EEA"/>
    <w:rsid w:val="00977CCA"/>
    <w:rsid w:val="0098216E"/>
    <w:rsid w:val="00983D82"/>
    <w:rsid w:val="00985739"/>
    <w:rsid w:val="0099237F"/>
    <w:rsid w:val="00992AB7"/>
    <w:rsid w:val="00995F73"/>
    <w:rsid w:val="009A1782"/>
    <w:rsid w:val="009B0E4C"/>
    <w:rsid w:val="009B6CE8"/>
    <w:rsid w:val="009C05BB"/>
    <w:rsid w:val="009C3643"/>
    <w:rsid w:val="009D11F7"/>
    <w:rsid w:val="009D1F36"/>
    <w:rsid w:val="009D5C18"/>
    <w:rsid w:val="009D60DD"/>
    <w:rsid w:val="009D74D7"/>
    <w:rsid w:val="009E249D"/>
    <w:rsid w:val="009E2A5F"/>
    <w:rsid w:val="009E52A3"/>
    <w:rsid w:val="009F1DA9"/>
    <w:rsid w:val="009F33AF"/>
    <w:rsid w:val="00A03C5A"/>
    <w:rsid w:val="00A05A0B"/>
    <w:rsid w:val="00A129FE"/>
    <w:rsid w:val="00A138F1"/>
    <w:rsid w:val="00A14F08"/>
    <w:rsid w:val="00A171FF"/>
    <w:rsid w:val="00A22AD2"/>
    <w:rsid w:val="00A22B19"/>
    <w:rsid w:val="00A24866"/>
    <w:rsid w:val="00A24E46"/>
    <w:rsid w:val="00A30653"/>
    <w:rsid w:val="00A3065C"/>
    <w:rsid w:val="00A33BDC"/>
    <w:rsid w:val="00A34091"/>
    <w:rsid w:val="00A42EC5"/>
    <w:rsid w:val="00A43293"/>
    <w:rsid w:val="00A442E2"/>
    <w:rsid w:val="00A44E85"/>
    <w:rsid w:val="00A46F99"/>
    <w:rsid w:val="00A4766C"/>
    <w:rsid w:val="00A57235"/>
    <w:rsid w:val="00A5724C"/>
    <w:rsid w:val="00A66656"/>
    <w:rsid w:val="00A66C0F"/>
    <w:rsid w:val="00A72AF1"/>
    <w:rsid w:val="00A91A1B"/>
    <w:rsid w:val="00A92674"/>
    <w:rsid w:val="00A94439"/>
    <w:rsid w:val="00A9478B"/>
    <w:rsid w:val="00A96AA3"/>
    <w:rsid w:val="00A97A52"/>
    <w:rsid w:val="00AA3DDE"/>
    <w:rsid w:val="00AA4A54"/>
    <w:rsid w:val="00AA5DFD"/>
    <w:rsid w:val="00AA6164"/>
    <w:rsid w:val="00AA62A2"/>
    <w:rsid w:val="00AA679E"/>
    <w:rsid w:val="00AB107F"/>
    <w:rsid w:val="00AB1E8C"/>
    <w:rsid w:val="00AB4A6B"/>
    <w:rsid w:val="00AC1ABE"/>
    <w:rsid w:val="00AC1CEF"/>
    <w:rsid w:val="00AC1D4A"/>
    <w:rsid w:val="00AC583B"/>
    <w:rsid w:val="00AC7DA0"/>
    <w:rsid w:val="00AD0DBB"/>
    <w:rsid w:val="00AD0E16"/>
    <w:rsid w:val="00AD17FB"/>
    <w:rsid w:val="00AD665E"/>
    <w:rsid w:val="00AE0A76"/>
    <w:rsid w:val="00AE1198"/>
    <w:rsid w:val="00AE3C15"/>
    <w:rsid w:val="00AE78E2"/>
    <w:rsid w:val="00AF1977"/>
    <w:rsid w:val="00AF209B"/>
    <w:rsid w:val="00AF24C7"/>
    <w:rsid w:val="00AF2EC4"/>
    <w:rsid w:val="00AF3A5F"/>
    <w:rsid w:val="00AF588B"/>
    <w:rsid w:val="00AF6CC5"/>
    <w:rsid w:val="00AF76B7"/>
    <w:rsid w:val="00AF7AB4"/>
    <w:rsid w:val="00B00545"/>
    <w:rsid w:val="00B00DAB"/>
    <w:rsid w:val="00B027E4"/>
    <w:rsid w:val="00B033CA"/>
    <w:rsid w:val="00B034CE"/>
    <w:rsid w:val="00B04818"/>
    <w:rsid w:val="00B05453"/>
    <w:rsid w:val="00B05E17"/>
    <w:rsid w:val="00B05FF3"/>
    <w:rsid w:val="00B1012A"/>
    <w:rsid w:val="00B1060A"/>
    <w:rsid w:val="00B106FB"/>
    <w:rsid w:val="00B11ECB"/>
    <w:rsid w:val="00B12B9B"/>
    <w:rsid w:val="00B15188"/>
    <w:rsid w:val="00B167E7"/>
    <w:rsid w:val="00B16844"/>
    <w:rsid w:val="00B176D3"/>
    <w:rsid w:val="00B20187"/>
    <w:rsid w:val="00B21E6C"/>
    <w:rsid w:val="00B21FE7"/>
    <w:rsid w:val="00B3028B"/>
    <w:rsid w:val="00B30B6F"/>
    <w:rsid w:val="00B3368F"/>
    <w:rsid w:val="00B3560E"/>
    <w:rsid w:val="00B3626B"/>
    <w:rsid w:val="00B37406"/>
    <w:rsid w:val="00B37462"/>
    <w:rsid w:val="00B41994"/>
    <w:rsid w:val="00B44984"/>
    <w:rsid w:val="00B47EB9"/>
    <w:rsid w:val="00B516CF"/>
    <w:rsid w:val="00B52D60"/>
    <w:rsid w:val="00B53C03"/>
    <w:rsid w:val="00B56F90"/>
    <w:rsid w:val="00B57296"/>
    <w:rsid w:val="00B6073E"/>
    <w:rsid w:val="00B62CAF"/>
    <w:rsid w:val="00B643BF"/>
    <w:rsid w:val="00B70F42"/>
    <w:rsid w:val="00B7189C"/>
    <w:rsid w:val="00B7363A"/>
    <w:rsid w:val="00B801FE"/>
    <w:rsid w:val="00B8756D"/>
    <w:rsid w:val="00B879C9"/>
    <w:rsid w:val="00B93F3A"/>
    <w:rsid w:val="00BA59B6"/>
    <w:rsid w:val="00BA5DD1"/>
    <w:rsid w:val="00BB0621"/>
    <w:rsid w:val="00BB34C7"/>
    <w:rsid w:val="00BD22B3"/>
    <w:rsid w:val="00BD418C"/>
    <w:rsid w:val="00BD4656"/>
    <w:rsid w:val="00BD60B0"/>
    <w:rsid w:val="00BE1583"/>
    <w:rsid w:val="00BE1667"/>
    <w:rsid w:val="00BE46CB"/>
    <w:rsid w:val="00BE59ED"/>
    <w:rsid w:val="00BE7213"/>
    <w:rsid w:val="00BF0F09"/>
    <w:rsid w:val="00BF1452"/>
    <w:rsid w:val="00BF2530"/>
    <w:rsid w:val="00BF4792"/>
    <w:rsid w:val="00BF4F15"/>
    <w:rsid w:val="00BF52DC"/>
    <w:rsid w:val="00BF7582"/>
    <w:rsid w:val="00C0081F"/>
    <w:rsid w:val="00C0199C"/>
    <w:rsid w:val="00C04F17"/>
    <w:rsid w:val="00C11A20"/>
    <w:rsid w:val="00C11C1A"/>
    <w:rsid w:val="00C134E1"/>
    <w:rsid w:val="00C1443A"/>
    <w:rsid w:val="00C21C19"/>
    <w:rsid w:val="00C234FD"/>
    <w:rsid w:val="00C23AF5"/>
    <w:rsid w:val="00C26346"/>
    <w:rsid w:val="00C26945"/>
    <w:rsid w:val="00C26E8F"/>
    <w:rsid w:val="00C27245"/>
    <w:rsid w:val="00C31A74"/>
    <w:rsid w:val="00C33408"/>
    <w:rsid w:val="00C40736"/>
    <w:rsid w:val="00C42849"/>
    <w:rsid w:val="00C444C7"/>
    <w:rsid w:val="00C47D83"/>
    <w:rsid w:val="00C5322B"/>
    <w:rsid w:val="00C620FC"/>
    <w:rsid w:val="00C66FC3"/>
    <w:rsid w:val="00C7177D"/>
    <w:rsid w:val="00C72199"/>
    <w:rsid w:val="00C84536"/>
    <w:rsid w:val="00C86D3D"/>
    <w:rsid w:val="00CA0B5B"/>
    <w:rsid w:val="00CA23F0"/>
    <w:rsid w:val="00CA4CCA"/>
    <w:rsid w:val="00CA6033"/>
    <w:rsid w:val="00CA612B"/>
    <w:rsid w:val="00CB024D"/>
    <w:rsid w:val="00CB7DF9"/>
    <w:rsid w:val="00CC0803"/>
    <w:rsid w:val="00CC1888"/>
    <w:rsid w:val="00CC2B97"/>
    <w:rsid w:val="00CC441D"/>
    <w:rsid w:val="00CC4464"/>
    <w:rsid w:val="00CC5094"/>
    <w:rsid w:val="00CC7B7A"/>
    <w:rsid w:val="00CD086D"/>
    <w:rsid w:val="00CD52AD"/>
    <w:rsid w:val="00CD6985"/>
    <w:rsid w:val="00CE076B"/>
    <w:rsid w:val="00CE1436"/>
    <w:rsid w:val="00CE3A64"/>
    <w:rsid w:val="00CE6C60"/>
    <w:rsid w:val="00CE7299"/>
    <w:rsid w:val="00CF0B23"/>
    <w:rsid w:val="00CF1023"/>
    <w:rsid w:val="00CF49C9"/>
    <w:rsid w:val="00D02CBF"/>
    <w:rsid w:val="00D04B19"/>
    <w:rsid w:val="00D04E3C"/>
    <w:rsid w:val="00D13478"/>
    <w:rsid w:val="00D15D34"/>
    <w:rsid w:val="00D16D47"/>
    <w:rsid w:val="00D17614"/>
    <w:rsid w:val="00D17AD0"/>
    <w:rsid w:val="00D20085"/>
    <w:rsid w:val="00D22822"/>
    <w:rsid w:val="00D22ECE"/>
    <w:rsid w:val="00D230D3"/>
    <w:rsid w:val="00D23B8A"/>
    <w:rsid w:val="00D24665"/>
    <w:rsid w:val="00D24C46"/>
    <w:rsid w:val="00D279A6"/>
    <w:rsid w:val="00D34ED0"/>
    <w:rsid w:val="00D3552B"/>
    <w:rsid w:val="00D36F74"/>
    <w:rsid w:val="00D37D06"/>
    <w:rsid w:val="00D418D3"/>
    <w:rsid w:val="00D42167"/>
    <w:rsid w:val="00D50709"/>
    <w:rsid w:val="00D51CE7"/>
    <w:rsid w:val="00D52D1F"/>
    <w:rsid w:val="00D55B71"/>
    <w:rsid w:val="00D56CD5"/>
    <w:rsid w:val="00D667F5"/>
    <w:rsid w:val="00D71774"/>
    <w:rsid w:val="00D73B02"/>
    <w:rsid w:val="00D74410"/>
    <w:rsid w:val="00D80097"/>
    <w:rsid w:val="00D836C7"/>
    <w:rsid w:val="00D85531"/>
    <w:rsid w:val="00D86159"/>
    <w:rsid w:val="00D86C11"/>
    <w:rsid w:val="00D87B91"/>
    <w:rsid w:val="00D907FD"/>
    <w:rsid w:val="00D913BA"/>
    <w:rsid w:val="00D925F1"/>
    <w:rsid w:val="00D97DC6"/>
    <w:rsid w:val="00DA054B"/>
    <w:rsid w:val="00DB0000"/>
    <w:rsid w:val="00DB1586"/>
    <w:rsid w:val="00DB2F2F"/>
    <w:rsid w:val="00DB3E15"/>
    <w:rsid w:val="00DB71CF"/>
    <w:rsid w:val="00DC6DC0"/>
    <w:rsid w:val="00DD2176"/>
    <w:rsid w:val="00DD379A"/>
    <w:rsid w:val="00DD5F0D"/>
    <w:rsid w:val="00DD6588"/>
    <w:rsid w:val="00DE101B"/>
    <w:rsid w:val="00DE143A"/>
    <w:rsid w:val="00DE1D69"/>
    <w:rsid w:val="00DE2E19"/>
    <w:rsid w:val="00DE4510"/>
    <w:rsid w:val="00E07D17"/>
    <w:rsid w:val="00E17523"/>
    <w:rsid w:val="00E22786"/>
    <w:rsid w:val="00E2509F"/>
    <w:rsid w:val="00E27AA2"/>
    <w:rsid w:val="00E31B57"/>
    <w:rsid w:val="00E32294"/>
    <w:rsid w:val="00E33637"/>
    <w:rsid w:val="00E41243"/>
    <w:rsid w:val="00E44B5E"/>
    <w:rsid w:val="00E47253"/>
    <w:rsid w:val="00E511E5"/>
    <w:rsid w:val="00E53299"/>
    <w:rsid w:val="00E56768"/>
    <w:rsid w:val="00E56EBA"/>
    <w:rsid w:val="00E57CF9"/>
    <w:rsid w:val="00E57D5E"/>
    <w:rsid w:val="00E6016F"/>
    <w:rsid w:val="00E6116B"/>
    <w:rsid w:val="00E62DE0"/>
    <w:rsid w:val="00E67726"/>
    <w:rsid w:val="00E70427"/>
    <w:rsid w:val="00E719B5"/>
    <w:rsid w:val="00E71ED2"/>
    <w:rsid w:val="00E756D4"/>
    <w:rsid w:val="00E821D4"/>
    <w:rsid w:val="00E85B07"/>
    <w:rsid w:val="00E86934"/>
    <w:rsid w:val="00E87744"/>
    <w:rsid w:val="00E950A4"/>
    <w:rsid w:val="00E95C07"/>
    <w:rsid w:val="00E962EA"/>
    <w:rsid w:val="00E97AFC"/>
    <w:rsid w:val="00EA0D17"/>
    <w:rsid w:val="00EA30E6"/>
    <w:rsid w:val="00EA30EA"/>
    <w:rsid w:val="00EA4DE0"/>
    <w:rsid w:val="00EA65FC"/>
    <w:rsid w:val="00EA74FA"/>
    <w:rsid w:val="00EB2313"/>
    <w:rsid w:val="00EC0EBA"/>
    <w:rsid w:val="00EC20E3"/>
    <w:rsid w:val="00EC292D"/>
    <w:rsid w:val="00EC47BB"/>
    <w:rsid w:val="00EC7397"/>
    <w:rsid w:val="00ED2E26"/>
    <w:rsid w:val="00ED3B46"/>
    <w:rsid w:val="00ED61AD"/>
    <w:rsid w:val="00EE01E6"/>
    <w:rsid w:val="00EE0A78"/>
    <w:rsid w:val="00EE4CB3"/>
    <w:rsid w:val="00EE5CEA"/>
    <w:rsid w:val="00EF7B3C"/>
    <w:rsid w:val="00F00571"/>
    <w:rsid w:val="00F007B5"/>
    <w:rsid w:val="00F01D2A"/>
    <w:rsid w:val="00F02678"/>
    <w:rsid w:val="00F03425"/>
    <w:rsid w:val="00F04FA5"/>
    <w:rsid w:val="00F06315"/>
    <w:rsid w:val="00F07908"/>
    <w:rsid w:val="00F07CF1"/>
    <w:rsid w:val="00F11673"/>
    <w:rsid w:val="00F12567"/>
    <w:rsid w:val="00F14A0F"/>
    <w:rsid w:val="00F16583"/>
    <w:rsid w:val="00F2086F"/>
    <w:rsid w:val="00F22CC4"/>
    <w:rsid w:val="00F23B07"/>
    <w:rsid w:val="00F24D89"/>
    <w:rsid w:val="00F25332"/>
    <w:rsid w:val="00F334B8"/>
    <w:rsid w:val="00F355BE"/>
    <w:rsid w:val="00F36101"/>
    <w:rsid w:val="00F40091"/>
    <w:rsid w:val="00F420D3"/>
    <w:rsid w:val="00F442EB"/>
    <w:rsid w:val="00F45F35"/>
    <w:rsid w:val="00F535BB"/>
    <w:rsid w:val="00F56D88"/>
    <w:rsid w:val="00F572FC"/>
    <w:rsid w:val="00F5780E"/>
    <w:rsid w:val="00F60B81"/>
    <w:rsid w:val="00F62556"/>
    <w:rsid w:val="00F62FBB"/>
    <w:rsid w:val="00F71A5C"/>
    <w:rsid w:val="00F74386"/>
    <w:rsid w:val="00F821F1"/>
    <w:rsid w:val="00F82C9D"/>
    <w:rsid w:val="00F830C6"/>
    <w:rsid w:val="00F86FE0"/>
    <w:rsid w:val="00F87D1A"/>
    <w:rsid w:val="00F932C7"/>
    <w:rsid w:val="00F975AC"/>
    <w:rsid w:val="00FA0E12"/>
    <w:rsid w:val="00FA28DF"/>
    <w:rsid w:val="00FA3EE0"/>
    <w:rsid w:val="00FA5EE2"/>
    <w:rsid w:val="00FA6E57"/>
    <w:rsid w:val="00FA7F78"/>
    <w:rsid w:val="00FB5611"/>
    <w:rsid w:val="00FB781A"/>
    <w:rsid w:val="00FC0C78"/>
    <w:rsid w:val="00FC205C"/>
    <w:rsid w:val="00FC2ADC"/>
    <w:rsid w:val="00FC3146"/>
    <w:rsid w:val="00FC55DD"/>
    <w:rsid w:val="00FC620A"/>
    <w:rsid w:val="00FC7A98"/>
    <w:rsid w:val="00FD0D48"/>
    <w:rsid w:val="00FD1639"/>
    <w:rsid w:val="00FD4BEE"/>
    <w:rsid w:val="00FD51CD"/>
    <w:rsid w:val="00FE2237"/>
    <w:rsid w:val="00FE2399"/>
    <w:rsid w:val="00FE3685"/>
    <w:rsid w:val="00FE4A4D"/>
    <w:rsid w:val="00FE6E08"/>
    <w:rsid w:val="00FF0DEE"/>
    <w:rsid w:val="00FF2BA8"/>
    <w:rsid w:val="00FF5E8B"/>
    <w:rsid w:val="00FF62C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D720E3"/>
  <w15:docId w15:val="{56C1C920-8405-4BD7-AF6A-EFA4148AF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280"/>
    <w:rPr>
      <w:sz w:val="24"/>
      <w:szCs w:val="24"/>
    </w:rPr>
  </w:style>
  <w:style w:type="paragraph" w:styleId="Heading1">
    <w:name w:val="heading 1"/>
    <w:basedOn w:val="Normal"/>
    <w:next w:val="Normal"/>
    <w:link w:val="Heading1Char"/>
    <w:uiPriority w:val="9"/>
    <w:qFormat/>
    <w:rsid w:val="0064082C"/>
    <w:pPr>
      <w:keepNext/>
      <w:keepLines/>
      <w:spacing w:before="480"/>
      <w:jc w:val="center"/>
      <w:outlineLvl w:val="0"/>
    </w:pPr>
    <w:rPr>
      <w:rFonts w:ascii="Arial" w:hAnsi="Arial"/>
      <w:b/>
      <w:bCs/>
      <w:sz w:val="32"/>
      <w:szCs w:val="28"/>
    </w:rPr>
  </w:style>
  <w:style w:type="paragraph" w:styleId="Heading2">
    <w:name w:val="heading 2"/>
    <w:basedOn w:val="Normal"/>
    <w:next w:val="Normal"/>
    <w:link w:val="Heading2Char"/>
    <w:unhideWhenUsed/>
    <w:qFormat/>
    <w:rsid w:val="00BB34C7"/>
    <w:pPr>
      <w:keepNext/>
      <w:numPr>
        <w:ilvl w:val="1"/>
        <w:numId w:val="1"/>
      </w:numPr>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BB34C7"/>
    <w:pPr>
      <w:keepNext/>
      <w:tabs>
        <w:tab w:val="num" w:pos="720"/>
      </w:tabs>
      <w:spacing w:before="240" w:after="60"/>
      <w:ind w:left="720" w:hanging="720"/>
      <w:jc w:val="both"/>
      <w:outlineLvl w:val="2"/>
    </w:pPr>
    <w:rPr>
      <w:rFonts w:ascii="Arial" w:hAnsi="Arial"/>
      <w:b/>
      <w:bCs/>
      <w:sz w:val="26"/>
      <w:szCs w:val="26"/>
    </w:rPr>
  </w:style>
  <w:style w:type="paragraph" w:styleId="Heading4">
    <w:name w:val="heading 4"/>
    <w:basedOn w:val="Normal"/>
    <w:next w:val="Normal"/>
    <w:link w:val="Heading4Char"/>
    <w:qFormat/>
    <w:rsid w:val="00BB34C7"/>
    <w:pPr>
      <w:keepNext/>
      <w:tabs>
        <w:tab w:val="num" w:pos="864"/>
      </w:tabs>
      <w:spacing w:before="240" w:after="60"/>
      <w:ind w:left="864" w:hanging="864"/>
      <w:jc w:val="both"/>
      <w:outlineLvl w:val="3"/>
    </w:pPr>
    <w:rPr>
      <w:b/>
      <w:bCs/>
      <w:sz w:val="28"/>
      <w:szCs w:val="28"/>
    </w:rPr>
  </w:style>
  <w:style w:type="paragraph" w:styleId="Heading5">
    <w:name w:val="heading 5"/>
    <w:basedOn w:val="Normal"/>
    <w:next w:val="Normal"/>
    <w:link w:val="Heading5Char"/>
    <w:qFormat/>
    <w:rsid w:val="00BB34C7"/>
    <w:pPr>
      <w:tabs>
        <w:tab w:val="num" w:pos="1008"/>
      </w:tabs>
      <w:spacing w:before="240" w:after="60"/>
      <w:ind w:left="1008" w:hanging="1008"/>
      <w:jc w:val="both"/>
      <w:outlineLvl w:val="4"/>
    </w:pPr>
    <w:rPr>
      <w:rFonts w:ascii="Arial" w:hAnsi="Arial"/>
      <w:b/>
      <w:bCs/>
      <w:i/>
      <w:iCs/>
      <w:sz w:val="26"/>
      <w:szCs w:val="26"/>
    </w:rPr>
  </w:style>
  <w:style w:type="paragraph" w:styleId="Heading6">
    <w:name w:val="heading 6"/>
    <w:basedOn w:val="Normal"/>
    <w:next w:val="Normal"/>
    <w:link w:val="Heading6Char"/>
    <w:qFormat/>
    <w:rsid w:val="00BB34C7"/>
    <w:pPr>
      <w:tabs>
        <w:tab w:val="num" w:pos="1152"/>
      </w:tabs>
      <w:spacing w:before="240" w:after="60"/>
      <w:ind w:left="1152" w:hanging="1152"/>
      <w:jc w:val="both"/>
      <w:outlineLvl w:val="5"/>
    </w:pPr>
    <w:rPr>
      <w:b/>
      <w:bCs/>
      <w:sz w:val="22"/>
      <w:szCs w:val="22"/>
    </w:rPr>
  </w:style>
  <w:style w:type="paragraph" w:styleId="Heading7">
    <w:name w:val="heading 7"/>
    <w:basedOn w:val="Normal"/>
    <w:next w:val="Normal"/>
    <w:link w:val="Heading7Char"/>
    <w:qFormat/>
    <w:rsid w:val="00BB34C7"/>
    <w:pPr>
      <w:tabs>
        <w:tab w:val="num" w:pos="1296"/>
      </w:tabs>
      <w:spacing w:before="240" w:after="60"/>
      <w:ind w:left="1296" w:hanging="1296"/>
      <w:jc w:val="both"/>
      <w:outlineLvl w:val="6"/>
    </w:pPr>
  </w:style>
  <w:style w:type="paragraph" w:styleId="Heading8">
    <w:name w:val="heading 8"/>
    <w:basedOn w:val="Normal"/>
    <w:next w:val="Normal"/>
    <w:link w:val="Heading8Char"/>
    <w:qFormat/>
    <w:rsid w:val="00BB34C7"/>
    <w:pPr>
      <w:tabs>
        <w:tab w:val="num" w:pos="1440"/>
      </w:tabs>
      <w:spacing w:before="240" w:after="60"/>
      <w:ind w:left="1440" w:hanging="1440"/>
      <w:jc w:val="both"/>
      <w:outlineLvl w:val="7"/>
    </w:pPr>
    <w:rPr>
      <w:i/>
      <w:iCs/>
    </w:rPr>
  </w:style>
  <w:style w:type="paragraph" w:styleId="Heading9">
    <w:name w:val="heading 9"/>
    <w:basedOn w:val="Normal"/>
    <w:next w:val="Normal"/>
    <w:link w:val="Heading9Char"/>
    <w:qFormat/>
    <w:rsid w:val="00BB34C7"/>
    <w:pPr>
      <w:tabs>
        <w:tab w:val="num" w:pos="1584"/>
      </w:tabs>
      <w:spacing w:before="240" w:after="60"/>
      <w:ind w:left="1584" w:hanging="1584"/>
      <w:jc w:val="both"/>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qFormat/>
    <w:rsid w:val="00BE1583"/>
    <w:pPr>
      <w:jc w:val="both"/>
    </w:pPr>
    <w:rPr>
      <w:szCs w:val="20"/>
      <w:lang w:val="en-GB"/>
    </w:rPr>
  </w:style>
  <w:style w:type="paragraph" w:styleId="BodyText3">
    <w:name w:val="Body Text 3"/>
    <w:basedOn w:val="Normal"/>
    <w:link w:val="BodyText3Char"/>
    <w:rsid w:val="00BE1583"/>
    <w:pPr>
      <w:spacing w:after="120"/>
    </w:pPr>
    <w:rPr>
      <w:sz w:val="16"/>
      <w:szCs w:val="16"/>
    </w:rPr>
  </w:style>
  <w:style w:type="paragraph" w:styleId="Footer">
    <w:name w:val="footer"/>
    <w:basedOn w:val="Normal"/>
    <w:rsid w:val="00BE1583"/>
    <w:pPr>
      <w:tabs>
        <w:tab w:val="center" w:pos="4320"/>
        <w:tab w:val="right" w:pos="8640"/>
      </w:tabs>
    </w:pPr>
  </w:style>
  <w:style w:type="character" w:styleId="PageNumber">
    <w:name w:val="page number"/>
    <w:basedOn w:val="DefaultParagraphFont"/>
    <w:rsid w:val="00BE1583"/>
  </w:style>
  <w:style w:type="paragraph" w:customStyle="1" w:styleId="CharCharCharChar1">
    <w:name w:val="Char Char Char Char1"/>
    <w:basedOn w:val="Normal"/>
    <w:rsid w:val="001A4C6B"/>
    <w:pPr>
      <w:spacing w:after="160" w:line="240" w:lineRule="exact"/>
    </w:pPr>
    <w:rPr>
      <w:rFonts w:ascii="Verdana" w:hAnsi="Verdana"/>
      <w:sz w:val="20"/>
      <w:szCs w:val="20"/>
      <w:lang w:val="en-GB"/>
    </w:rPr>
  </w:style>
  <w:style w:type="paragraph" w:styleId="BalloonText">
    <w:name w:val="Balloon Text"/>
    <w:basedOn w:val="Normal"/>
    <w:semiHidden/>
    <w:rsid w:val="006A1D04"/>
    <w:rPr>
      <w:rFonts w:ascii="Tahoma" w:hAnsi="Tahoma" w:cs="Tahoma"/>
      <w:sz w:val="16"/>
      <w:szCs w:val="16"/>
    </w:rPr>
  </w:style>
  <w:style w:type="paragraph" w:styleId="Title">
    <w:name w:val="Title"/>
    <w:basedOn w:val="Normal"/>
    <w:link w:val="TitleChar"/>
    <w:qFormat/>
    <w:rsid w:val="004D0224"/>
    <w:pPr>
      <w:jc w:val="center"/>
      <w:outlineLvl w:val="0"/>
    </w:pPr>
    <w:rPr>
      <w:rFonts w:ascii="Arial" w:eastAsia="MS Mincho" w:hAnsi="Arial"/>
      <w:b/>
      <w:bCs/>
      <w:kern w:val="28"/>
      <w:sz w:val="22"/>
      <w:lang w:eastAsia="ja-JP"/>
    </w:rPr>
  </w:style>
  <w:style w:type="character" w:customStyle="1" w:styleId="TitleChar">
    <w:name w:val="Title Char"/>
    <w:link w:val="Title"/>
    <w:rsid w:val="004D0224"/>
    <w:rPr>
      <w:rFonts w:ascii="Arial" w:eastAsia="MS Mincho" w:hAnsi="Arial"/>
      <w:b/>
      <w:bCs/>
      <w:kern w:val="28"/>
      <w:sz w:val="22"/>
      <w:szCs w:val="24"/>
      <w:lang w:eastAsia="ja-JP"/>
    </w:rPr>
  </w:style>
  <w:style w:type="paragraph" w:styleId="Header">
    <w:name w:val="header"/>
    <w:basedOn w:val="Normal"/>
    <w:link w:val="HeaderChar"/>
    <w:rsid w:val="00F420D3"/>
    <w:pPr>
      <w:tabs>
        <w:tab w:val="center" w:pos="4680"/>
        <w:tab w:val="right" w:pos="9360"/>
      </w:tabs>
    </w:pPr>
  </w:style>
  <w:style w:type="character" w:customStyle="1" w:styleId="HeaderChar">
    <w:name w:val="Header Char"/>
    <w:link w:val="Header"/>
    <w:rsid w:val="00F420D3"/>
    <w:rPr>
      <w:sz w:val="24"/>
      <w:szCs w:val="24"/>
    </w:rPr>
  </w:style>
  <w:style w:type="character" w:customStyle="1" w:styleId="BodyText3Char">
    <w:name w:val="Body Text 3 Char"/>
    <w:link w:val="BodyText3"/>
    <w:rsid w:val="008C6B8A"/>
    <w:rPr>
      <w:sz w:val="16"/>
      <w:szCs w:val="16"/>
    </w:rPr>
  </w:style>
  <w:style w:type="paragraph" w:customStyle="1" w:styleId="TINameofActivity">
    <w:name w:val="TI Name of Activity"/>
    <w:basedOn w:val="Normal"/>
    <w:link w:val="TINameofActivityChar"/>
    <w:qFormat/>
    <w:rsid w:val="000B40E2"/>
    <w:pPr>
      <w:spacing w:after="320" w:line="320" w:lineRule="atLeast"/>
      <w:jc w:val="center"/>
      <w:outlineLvl w:val="0"/>
    </w:pPr>
    <w:rPr>
      <w:rFonts w:ascii="Garamond" w:eastAsia="Calibri" w:hAnsi="Garamond"/>
      <w:i/>
      <w:smallCaps/>
      <w:sz w:val="22"/>
      <w:szCs w:val="22"/>
    </w:rPr>
  </w:style>
  <w:style w:type="character" w:customStyle="1" w:styleId="TINameofActivityChar">
    <w:name w:val="TI Name of Activity Char"/>
    <w:link w:val="TINameofActivity"/>
    <w:rsid w:val="000B40E2"/>
    <w:rPr>
      <w:rFonts w:ascii="Garamond" w:eastAsia="Calibri" w:hAnsi="Garamond"/>
      <w:i/>
      <w:smallCaps/>
      <w:sz w:val="22"/>
      <w:szCs w:val="22"/>
    </w:rPr>
  </w:style>
  <w:style w:type="paragraph" w:styleId="ListParagraph">
    <w:name w:val="List Paragraph"/>
    <w:aliases w:val="Recommendation,List Paragraph1,Text"/>
    <w:basedOn w:val="Normal"/>
    <w:link w:val="ListParagraphChar"/>
    <w:uiPriority w:val="34"/>
    <w:qFormat/>
    <w:rsid w:val="004E64EA"/>
    <w:pPr>
      <w:ind w:left="720"/>
    </w:pPr>
    <w:rPr>
      <w:rFonts w:ascii="Calibri" w:eastAsia="Calibri" w:hAnsi="Calibri"/>
      <w:sz w:val="22"/>
      <w:szCs w:val="22"/>
    </w:rPr>
  </w:style>
  <w:style w:type="character" w:styleId="CommentReference">
    <w:name w:val="annotation reference"/>
    <w:uiPriority w:val="99"/>
    <w:qFormat/>
    <w:rsid w:val="00290B62"/>
    <w:rPr>
      <w:sz w:val="16"/>
      <w:szCs w:val="16"/>
    </w:rPr>
  </w:style>
  <w:style w:type="paragraph" w:styleId="CommentText">
    <w:name w:val="annotation text"/>
    <w:basedOn w:val="Normal"/>
    <w:link w:val="CommentTextChar"/>
    <w:uiPriority w:val="99"/>
    <w:qFormat/>
    <w:rsid w:val="00290B62"/>
    <w:rPr>
      <w:sz w:val="20"/>
      <w:szCs w:val="20"/>
    </w:rPr>
  </w:style>
  <w:style w:type="character" w:customStyle="1" w:styleId="CommentTextChar">
    <w:name w:val="Comment Text Char"/>
    <w:link w:val="CommentText"/>
    <w:uiPriority w:val="99"/>
    <w:qFormat/>
    <w:rsid w:val="00290B62"/>
    <w:rPr>
      <w:lang w:val="en-US" w:eastAsia="en-US"/>
    </w:rPr>
  </w:style>
  <w:style w:type="paragraph" w:styleId="CommentSubject">
    <w:name w:val="annotation subject"/>
    <w:basedOn w:val="CommentText"/>
    <w:next w:val="CommentText"/>
    <w:link w:val="CommentSubjectChar"/>
    <w:rsid w:val="00290B62"/>
    <w:rPr>
      <w:b/>
      <w:bCs/>
    </w:rPr>
  </w:style>
  <w:style w:type="character" w:customStyle="1" w:styleId="CommentSubjectChar">
    <w:name w:val="Comment Subject Char"/>
    <w:link w:val="CommentSubject"/>
    <w:rsid w:val="00290B62"/>
    <w:rPr>
      <w:b/>
      <w:bCs/>
      <w:lang w:val="en-US" w:eastAsia="en-US"/>
    </w:rPr>
  </w:style>
  <w:style w:type="character" w:customStyle="1" w:styleId="Heading1Char">
    <w:name w:val="Heading 1 Char"/>
    <w:link w:val="Heading1"/>
    <w:uiPriority w:val="9"/>
    <w:rsid w:val="0064082C"/>
    <w:rPr>
      <w:rFonts w:ascii="Arial" w:hAnsi="Arial"/>
      <w:b/>
      <w:bCs/>
      <w:sz w:val="32"/>
      <w:szCs w:val="28"/>
    </w:rPr>
  </w:style>
  <w:style w:type="paragraph" w:customStyle="1" w:styleId="ActivityStreamTitle">
    <w:name w:val="Activity Stream Title"/>
    <w:basedOn w:val="Heading1"/>
    <w:rsid w:val="0064082C"/>
    <w:pPr>
      <w:keepLines w:val="0"/>
      <w:spacing w:before="240" w:after="60"/>
    </w:pPr>
    <w:rPr>
      <w:rFonts w:ascii="Times New Roman Bold" w:hAnsi="Times New Roman Bold"/>
      <w:smallCaps/>
      <w:kern w:val="32"/>
      <w:sz w:val="24"/>
      <w:szCs w:val="20"/>
    </w:rPr>
  </w:style>
  <w:style w:type="paragraph" w:styleId="NormalWeb">
    <w:name w:val="Normal (Web)"/>
    <w:basedOn w:val="Normal"/>
    <w:uiPriority w:val="99"/>
    <w:unhideWhenUsed/>
    <w:rsid w:val="00B05E17"/>
    <w:rPr>
      <w:rFonts w:eastAsia="Calibri"/>
    </w:rPr>
  </w:style>
  <w:style w:type="character" w:customStyle="1" w:styleId="BodyText2Char">
    <w:name w:val="Body Text 2 Char"/>
    <w:link w:val="BodyText2"/>
    <w:rsid w:val="009C05BB"/>
    <w:rPr>
      <w:sz w:val="24"/>
      <w:lang w:val="en-GB"/>
    </w:rPr>
  </w:style>
  <w:style w:type="character" w:customStyle="1" w:styleId="ListParagraphChar">
    <w:name w:val="List Paragraph Char"/>
    <w:aliases w:val="Recommendation Char,List Paragraph1 Char,Text Char"/>
    <w:link w:val="ListParagraph"/>
    <w:uiPriority w:val="99"/>
    <w:locked/>
    <w:rsid w:val="001446E7"/>
    <w:rPr>
      <w:rFonts w:ascii="Calibri" w:eastAsia="Calibri" w:hAnsi="Calibri" w:cs="Calibri"/>
      <w:sz w:val="22"/>
      <w:szCs w:val="22"/>
    </w:rPr>
  </w:style>
  <w:style w:type="character" w:styleId="Strong">
    <w:name w:val="Strong"/>
    <w:uiPriority w:val="22"/>
    <w:qFormat/>
    <w:rsid w:val="003153BA"/>
    <w:rPr>
      <w:b/>
      <w:bCs/>
    </w:rPr>
  </w:style>
  <w:style w:type="paragraph" w:styleId="FootnoteText">
    <w:name w:val="footnote text"/>
    <w:basedOn w:val="Normal"/>
    <w:link w:val="FootnoteTextChar"/>
    <w:unhideWhenUsed/>
    <w:rsid w:val="0040178B"/>
    <w:pPr>
      <w:jc w:val="center"/>
    </w:pPr>
    <w:rPr>
      <w:rFonts w:ascii="Calibri" w:eastAsia="Calibri" w:hAnsi="Calibri"/>
      <w:sz w:val="20"/>
      <w:szCs w:val="20"/>
      <w:lang w:val="en-PH"/>
    </w:rPr>
  </w:style>
  <w:style w:type="character" w:customStyle="1" w:styleId="FootnoteTextChar">
    <w:name w:val="Footnote Text Char"/>
    <w:link w:val="FootnoteText"/>
    <w:rsid w:val="0040178B"/>
    <w:rPr>
      <w:rFonts w:ascii="Calibri" w:eastAsia="Calibri" w:hAnsi="Calibri"/>
      <w:lang w:val="en-PH"/>
    </w:rPr>
  </w:style>
  <w:style w:type="character" w:customStyle="1" w:styleId="Heading2Char">
    <w:name w:val="Heading 2 Char"/>
    <w:link w:val="Heading2"/>
    <w:rsid w:val="00BB34C7"/>
    <w:rPr>
      <w:rFonts w:ascii="Cambria" w:hAnsi="Cambria"/>
      <w:b/>
      <w:bCs/>
      <w:i/>
      <w:iCs/>
      <w:sz w:val="28"/>
      <w:szCs w:val="28"/>
    </w:rPr>
  </w:style>
  <w:style w:type="character" w:customStyle="1" w:styleId="Heading3Char">
    <w:name w:val="Heading 3 Char"/>
    <w:link w:val="Heading3"/>
    <w:rsid w:val="00BB34C7"/>
    <w:rPr>
      <w:rFonts w:ascii="Arial" w:hAnsi="Arial" w:cs="Arial"/>
      <w:b/>
      <w:bCs/>
      <w:sz w:val="26"/>
      <w:szCs w:val="26"/>
    </w:rPr>
  </w:style>
  <w:style w:type="character" w:customStyle="1" w:styleId="Heading4Char">
    <w:name w:val="Heading 4 Char"/>
    <w:link w:val="Heading4"/>
    <w:rsid w:val="00BB34C7"/>
    <w:rPr>
      <w:b/>
      <w:bCs/>
      <w:sz w:val="28"/>
      <w:szCs w:val="28"/>
    </w:rPr>
  </w:style>
  <w:style w:type="character" w:customStyle="1" w:styleId="Heading5Char">
    <w:name w:val="Heading 5 Char"/>
    <w:link w:val="Heading5"/>
    <w:rsid w:val="00BB34C7"/>
    <w:rPr>
      <w:rFonts w:ascii="Arial" w:hAnsi="Arial"/>
      <w:b/>
      <w:bCs/>
      <w:i/>
      <w:iCs/>
      <w:sz w:val="26"/>
      <w:szCs w:val="26"/>
    </w:rPr>
  </w:style>
  <w:style w:type="character" w:customStyle="1" w:styleId="Heading6Char">
    <w:name w:val="Heading 6 Char"/>
    <w:link w:val="Heading6"/>
    <w:rsid w:val="00BB34C7"/>
    <w:rPr>
      <w:b/>
      <w:bCs/>
      <w:sz w:val="22"/>
      <w:szCs w:val="22"/>
    </w:rPr>
  </w:style>
  <w:style w:type="character" w:customStyle="1" w:styleId="Heading7Char">
    <w:name w:val="Heading 7 Char"/>
    <w:link w:val="Heading7"/>
    <w:rsid w:val="00BB34C7"/>
    <w:rPr>
      <w:sz w:val="24"/>
      <w:szCs w:val="24"/>
    </w:rPr>
  </w:style>
  <w:style w:type="character" w:customStyle="1" w:styleId="Heading8Char">
    <w:name w:val="Heading 8 Char"/>
    <w:link w:val="Heading8"/>
    <w:rsid w:val="00BB34C7"/>
    <w:rPr>
      <w:i/>
      <w:iCs/>
      <w:sz w:val="24"/>
      <w:szCs w:val="24"/>
    </w:rPr>
  </w:style>
  <w:style w:type="character" w:customStyle="1" w:styleId="Heading9Char">
    <w:name w:val="Heading 9 Char"/>
    <w:link w:val="Heading9"/>
    <w:rsid w:val="00BB34C7"/>
    <w:rPr>
      <w:rFonts w:ascii="Arial" w:hAnsi="Arial" w:cs="Arial"/>
      <w:sz w:val="22"/>
      <w:szCs w:val="22"/>
    </w:rPr>
  </w:style>
  <w:style w:type="table" w:styleId="TableGrid">
    <w:name w:val="Table Grid"/>
    <w:basedOn w:val="TableNormal"/>
    <w:uiPriority w:val="59"/>
    <w:rsid w:val="00BB34C7"/>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B34C7"/>
    <w:pPr>
      <w:spacing w:before="12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FootnoteReference">
    <w:name w:val="footnote reference"/>
    <w:rsid w:val="00BB34C7"/>
    <w:rPr>
      <w:vertAlign w:val="superscript"/>
    </w:rPr>
  </w:style>
  <w:style w:type="paragraph" w:customStyle="1" w:styleId="DWBodyText">
    <w:name w:val="DW Body Text"/>
    <w:basedOn w:val="Normal"/>
    <w:uiPriority w:val="99"/>
    <w:qFormat/>
    <w:rsid w:val="00995F73"/>
    <w:pPr>
      <w:spacing w:before="240" w:after="180" w:line="264" w:lineRule="auto"/>
      <w:jc w:val="both"/>
    </w:pPr>
    <w:rPr>
      <w:rFonts w:ascii="Myriad Pro" w:eastAsia="Calibri" w:hAnsi="Myriad Pro"/>
      <w:sz w:val="20"/>
      <w:szCs w:val="20"/>
      <w:lang w:bidi="en-US"/>
    </w:rPr>
  </w:style>
  <w:style w:type="paragraph" w:styleId="TOC2">
    <w:name w:val="toc 2"/>
    <w:basedOn w:val="Normal"/>
    <w:next w:val="Normal"/>
    <w:autoRedefine/>
    <w:uiPriority w:val="39"/>
    <w:rsid w:val="00EA74FA"/>
    <w:pPr>
      <w:ind w:left="240"/>
    </w:pPr>
  </w:style>
  <w:style w:type="paragraph" w:styleId="TOC1">
    <w:name w:val="toc 1"/>
    <w:basedOn w:val="Normal"/>
    <w:next w:val="Normal"/>
    <w:autoRedefine/>
    <w:rsid w:val="00EA74FA"/>
    <w:rPr>
      <w:rFonts w:ascii="Calibri" w:hAnsi="Calibri"/>
      <w:sz w:val="22"/>
    </w:rPr>
  </w:style>
  <w:style w:type="paragraph" w:styleId="TOC3">
    <w:name w:val="toc 3"/>
    <w:basedOn w:val="Normal"/>
    <w:next w:val="Normal"/>
    <w:autoRedefine/>
    <w:uiPriority w:val="39"/>
    <w:rsid w:val="00EA74FA"/>
    <w:pPr>
      <w:ind w:left="480"/>
    </w:pPr>
  </w:style>
  <w:style w:type="character" w:styleId="Hyperlink">
    <w:name w:val="Hyperlink"/>
    <w:uiPriority w:val="99"/>
    <w:unhideWhenUsed/>
    <w:rsid w:val="00EA74FA"/>
    <w:rPr>
      <w:color w:val="0000FF"/>
      <w:u w:val="single"/>
    </w:rPr>
  </w:style>
  <w:style w:type="paragraph" w:styleId="Caption">
    <w:name w:val="caption"/>
    <w:basedOn w:val="Normal"/>
    <w:next w:val="Normal"/>
    <w:unhideWhenUsed/>
    <w:qFormat/>
    <w:rsid w:val="00E07D17"/>
    <w:rPr>
      <w:b/>
      <w:bCs/>
      <w:sz w:val="20"/>
      <w:szCs w:val="20"/>
    </w:rPr>
  </w:style>
  <w:style w:type="paragraph" w:styleId="Revision">
    <w:name w:val="Revision"/>
    <w:hidden/>
    <w:uiPriority w:val="99"/>
    <w:semiHidden/>
    <w:rsid w:val="00762F1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57219">
      <w:bodyDiv w:val="1"/>
      <w:marLeft w:val="0"/>
      <w:marRight w:val="0"/>
      <w:marTop w:val="0"/>
      <w:marBottom w:val="0"/>
      <w:divBdr>
        <w:top w:val="none" w:sz="0" w:space="0" w:color="auto"/>
        <w:left w:val="none" w:sz="0" w:space="0" w:color="auto"/>
        <w:bottom w:val="none" w:sz="0" w:space="0" w:color="auto"/>
        <w:right w:val="none" w:sz="0" w:space="0" w:color="auto"/>
      </w:divBdr>
    </w:div>
    <w:div w:id="84696745">
      <w:bodyDiv w:val="1"/>
      <w:marLeft w:val="0"/>
      <w:marRight w:val="0"/>
      <w:marTop w:val="0"/>
      <w:marBottom w:val="0"/>
      <w:divBdr>
        <w:top w:val="none" w:sz="0" w:space="0" w:color="auto"/>
        <w:left w:val="none" w:sz="0" w:space="0" w:color="auto"/>
        <w:bottom w:val="none" w:sz="0" w:space="0" w:color="auto"/>
        <w:right w:val="none" w:sz="0" w:space="0" w:color="auto"/>
      </w:divBdr>
    </w:div>
    <w:div w:id="86274371">
      <w:bodyDiv w:val="1"/>
      <w:marLeft w:val="0"/>
      <w:marRight w:val="0"/>
      <w:marTop w:val="0"/>
      <w:marBottom w:val="0"/>
      <w:divBdr>
        <w:top w:val="none" w:sz="0" w:space="0" w:color="auto"/>
        <w:left w:val="none" w:sz="0" w:space="0" w:color="auto"/>
        <w:bottom w:val="none" w:sz="0" w:space="0" w:color="auto"/>
        <w:right w:val="none" w:sz="0" w:space="0" w:color="auto"/>
      </w:divBdr>
    </w:div>
    <w:div w:id="170142264">
      <w:bodyDiv w:val="1"/>
      <w:marLeft w:val="0"/>
      <w:marRight w:val="0"/>
      <w:marTop w:val="0"/>
      <w:marBottom w:val="0"/>
      <w:divBdr>
        <w:top w:val="none" w:sz="0" w:space="0" w:color="auto"/>
        <w:left w:val="none" w:sz="0" w:space="0" w:color="auto"/>
        <w:bottom w:val="none" w:sz="0" w:space="0" w:color="auto"/>
        <w:right w:val="none" w:sz="0" w:space="0" w:color="auto"/>
      </w:divBdr>
    </w:div>
    <w:div w:id="191260348">
      <w:bodyDiv w:val="1"/>
      <w:marLeft w:val="0"/>
      <w:marRight w:val="0"/>
      <w:marTop w:val="0"/>
      <w:marBottom w:val="0"/>
      <w:divBdr>
        <w:top w:val="none" w:sz="0" w:space="0" w:color="auto"/>
        <w:left w:val="none" w:sz="0" w:space="0" w:color="auto"/>
        <w:bottom w:val="none" w:sz="0" w:space="0" w:color="auto"/>
        <w:right w:val="none" w:sz="0" w:space="0" w:color="auto"/>
      </w:divBdr>
    </w:div>
    <w:div w:id="229852749">
      <w:bodyDiv w:val="1"/>
      <w:marLeft w:val="0"/>
      <w:marRight w:val="0"/>
      <w:marTop w:val="0"/>
      <w:marBottom w:val="0"/>
      <w:divBdr>
        <w:top w:val="none" w:sz="0" w:space="0" w:color="auto"/>
        <w:left w:val="none" w:sz="0" w:space="0" w:color="auto"/>
        <w:bottom w:val="none" w:sz="0" w:space="0" w:color="auto"/>
        <w:right w:val="none" w:sz="0" w:space="0" w:color="auto"/>
      </w:divBdr>
    </w:div>
    <w:div w:id="251941013">
      <w:bodyDiv w:val="1"/>
      <w:marLeft w:val="0"/>
      <w:marRight w:val="0"/>
      <w:marTop w:val="0"/>
      <w:marBottom w:val="0"/>
      <w:divBdr>
        <w:top w:val="none" w:sz="0" w:space="0" w:color="auto"/>
        <w:left w:val="none" w:sz="0" w:space="0" w:color="auto"/>
        <w:bottom w:val="none" w:sz="0" w:space="0" w:color="auto"/>
        <w:right w:val="none" w:sz="0" w:space="0" w:color="auto"/>
      </w:divBdr>
    </w:div>
    <w:div w:id="257719117">
      <w:bodyDiv w:val="1"/>
      <w:marLeft w:val="0"/>
      <w:marRight w:val="0"/>
      <w:marTop w:val="0"/>
      <w:marBottom w:val="0"/>
      <w:divBdr>
        <w:top w:val="none" w:sz="0" w:space="0" w:color="auto"/>
        <w:left w:val="none" w:sz="0" w:space="0" w:color="auto"/>
        <w:bottom w:val="none" w:sz="0" w:space="0" w:color="auto"/>
        <w:right w:val="none" w:sz="0" w:space="0" w:color="auto"/>
      </w:divBdr>
    </w:div>
    <w:div w:id="290014773">
      <w:bodyDiv w:val="1"/>
      <w:marLeft w:val="0"/>
      <w:marRight w:val="0"/>
      <w:marTop w:val="0"/>
      <w:marBottom w:val="0"/>
      <w:divBdr>
        <w:top w:val="none" w:sz="0" w:space="0" w:color="auto"/>
        <w:left w:val="none" w:sz="0" w:space="0" w:color="auto"/>
        <w:bottom w:val="none" w:sz="0" w:space="0" w:color="auto"/>
        <w:right w:val="none" w:sz="0" w:space="0" w:color="auto"/>
      </w:divBdr>
    </w:div>
    <w:div w:id="383799296">
      <w:bodyDiv w:val="1"/>
      <w:marLeft w:val="0"/>
      <w:marRight w:val="0"/>
      <w:marTop w:val="0"/>
      <w:marBottom w:val="0"/>
      <w:divBdr>
        <w:top w:val="none" w:sz="0" w:space="0" w:color="auto"/>
        <w:left w:val="none" w:sz="0" w:space="0" w:color="auto"/>
        <w:bottom w:val="none" w:sz="0" w:space="0" w:color="auto"/>
        <w:right w:val="none" w:sz="0" w:space="0" w:color="auto"/>
      </w:divBdr>
    </w:div>
    <w:div w:id="655644557">
      <w:bodyDiv w:val="1"/>
      <w:marLeft w:val="0"/>
      <w:marRight w:val="0"/>
      <w:marTop w:val="0"/>
      <w:marBottom w:val="0"/>
      <w:divBdr>
        <w:top w:val="none" w:sz="0" w:space="0" w:color="auto"/>
        <w:left w:val="none" w:sz="0" w:space="0" w:color="auto"/>
        <w:bottom w:val="none" w:sz="0" w:space="0" w:color="auto"/>
        <w:right w:val="none" w:sz="0" w:space="0" w:color="auto"/>
      </w:divBdr>
    </w:div>
    <w:div w:id="659239314">
      <w:bodyDiv w:val="1"/>
      <w:marLeft w:val="0"/>
      <w:marRight w:val="0"/>
      <w:marTop w:val="0"/>
      <w:marBottom w:val="0"/>
      <w:divBdr>
        <w:top w:val="none" w:sz="0" w:space="0" w:color="auto"/>
        <w:left w:val="none" w:sz="0" w:space="0" w:color="auto"/>
        <w:bottom w:val="none" w:sz="0" w:space="0" w:color="auto"/>
        <w:right w:val="none" w:sz="0" w:space="0" w:color="auto"/>
      </w:divBdr>
    </w:div>
    <w:div w:id="684870671">
      <w:bodyDiv w:val="1"/>
      <w:marLeft w:val="0"/>
      <w:marRight w:val="0"/>
      <w:marTop w:val="0"/>
      <w:marBottom w:val="0"/>
      <w:divBdr>
        <w:top w:val="none" w:sz="0" w:space="0" w:color="auto"/>
        <w:left w:val="none" w:sz="0" w:space="0" w:color="auto"/>
        <w:bottom w:val="none" w:sz="0" w:space="0" w:color="auto"/>
        <w:right w:val="none" w:sz="0" w:space="0" w:color="auto"/>
      </w:divBdr>
    </w:div>
    <w:div w:id="1117990685">
      <w:bodyDiv w:val="1"/>
      <w:marLeft w:val="0"/>
      <w:marRight w:val="0"/>
      <w:marTop w:val="0"/>
      <w:marBottom w:val="0"/>
      <w:divBdr>
        <w:top w:val="none" w:sz="0" w:space="0" w:color="auto"/>
        <w:left w:val="none" w:sz="0" w:space="0" w:color="auto"/>
        <w:bottom w:val="none" w:sz="0" w:space="0" w:color="auto"/>
        <w:right w:val="none" w:sz="0" w:space="0" w:color="auto"/>
      </w:divBdr>
    </w:div>
    <w:div w:id="1121730428">
      <w:bodyDiv w:val="1"/>
      <w:marLeft w:val="0"/>
      <w:marRight w:val="0"/>
      <w:marTop w:val="0"/>
      <w:marBottom w:val="0"/>
      <w:divBdr>
        <w:top w:val="none" w:sz="0" w:space="0" w:color="auto"/>
        <w:left w:val="none" w:sz="0" w:space="0" w:color="auto"/>
        <w:bottom w:val="none" w:sz="0" w:space="0" w:color="auto"/>
        <w:right w:val="none" w:sz="0" w:space="0" w:color="auto"/>
      </w:divBdr>
    </w:div>
    <w:div w:id="1139761559">
      <w:bodyDiv w:val="1"/>
      <w:marLeft w:val="0"/>
      <w:marRight w:val="0"/>
      <w:marTop w:val="0"/>
      <w:marBottom w:val="0"/>
      <w:divBdr>
        <w:top w:val="none" w:sz="0" w:space="0" w:color="auto"/>
        <w:left w:val="none" w:sz="0" w:space="0" w:color="auto"/>
        <w:bottom w:val="none" w:sz="0" w:space="0" w:color="auto"/>
        <w:right w:val="none" w:sz="0" w:space="0" w:color="auto"/>
      </w:divBdr>
    </w:div>
    <w:div w:id="1202668863">
      <w:bodyDiv w:val="1"/>
      <w:marLeft w:val="0"/>
      <w:marRight w:val="0"/>
      <w:marTop w:val="0"/>
      <w:marBottom w:val="0"/>
      <w:divBdr>
        <w:top w:val="none" w:sz="0" w:space="0" w:color="auto"/>
        <w:left w:val="none" w:sz="0" w:space="0" w:color="auto"/>
        <w:bottom w:val="none" w:sz="0" w:space="0" w:color="auto"/>
        <w:right w:val="none" w:sz="0" w:space="0" w:color="auto"/>
      </w:divBdr>
    </w:div>
    <w:div w:id="1210610051">
      <w:bodyDiv w:val="1"/>
      <w:marLeft w:val="0"/>
      <w:marRight w:val="0"/>
      <w:marTop w:val="0"/>
      <w:marBottom w:val="0"/>
      <w:divBdr>
        <w:top w:val="none" w:sz="0" w:space="0" w:color="auto"/>
        <w:left w:val="none" w:sz="0" w:space="0" w:color="auto"/>
        <w:bottom w:val="none" w:sz="0" w:space="0" w:color="auto"/>
        <w:right w:val="none" w:sz="0" w:space="0" w:color="auto"/>
      </w:divBdr>
    </w:div>
    <w:div w:id="1262299675">
      <w:bodyDiv w:val="1"/>
      <w:marLeft w:val="0"/>
      <w:marRight w:val="0"/>
      <w:marTop w:val="0"/>
      <w:marBottom w:val="0"/>
      <w:divBdr>
        <w:top w:val="none" w:sz="0" w:space="0" w:color="auto"/>
        <w:left w:val="none" w:sz="0" w:space="0" w:color="auto"/>
        <w:bottom w:val="none" w:sz="0" w:space="0" w:color="auto"/>
        <w:right w:val="none" w:sz="0" w:space="0" w:color="auto"/>
      </w:divBdr>
    </w:div>
    <w:div w:id="1303852312">
      <w:bodyDiv w:val="1"/>
      <w:marLeft w:val="0"/>
      <w:marRight w:val="0"/>
      <w:marTop w:val="0"/>
      <w:marBottom w:val="0"/>
      <w:divBdr>
        <w:top w:val="none" w:sz="0" w:space="0" w:color="auto"/>
        <w:left w:val="none" w:sz="0" w:space="0" w:color="auto"/>
        <w:bottom w:val="none" w:sz="0" w:space="0" w:color="auto"/>
        <w:right w:val="none" w:sz="0" w:space="0" w:color="auto"/>
      </w:divBdr>
    </w:div>
    <w:div w:id="1334340209">
      <w:bodyDiv w:val="1"/>
      <w:marLeft w:val="0"/>
      <w:marRight w:val="0"/>
      <w:marTop w:val="0"/>
      <w:marBottom w:val="0"/>
      <w:divBdr>
        <w:top w:val="none" w:sz="0" w:space="0" w:color="auto"/>
        <w:left w:val="none" w:sz="0" w:space="0" w:color="auto"/>
        <w:bottom w:val="none" w:sz="0" w:space="0" w:color="auto"/>
        <w:right w:val="none" w:sz="0" w:space="0" w:color="auto"/>
      </w:divBdr>
    </w:div>
    <w:div w:id="1372026830">
      <w:bodyDiv w:val="1"/>
      <w:marLeft w:val="0"/>
      <w:marRight w:val="0"/>
      <w:marTop w:val="0"/>
      <w:marBottom w:val="0"/>
      <w:divBdr>
        <w:top w:val="none" w:sz="0" w:space="0" w:color="auto"/>
        <w:left w:val="none" w:sz="0" w:space="0" w:color="auto"/>
        <w:bottom w:val="none" w:sz="0" w:space="0" w:color="auto"/>
        <w:right w:val="none" w:sz="0" w:space="0" w:color="auto"/>
      </w:divBdr>
    </w:div>
    <w:div w:id="1440755873">
      <w:bodyDiv w:val="1"/>
      <w:marLeft w:val="0"/>
      <w:marRight w:val="0"/>
      <w:marTop w:val="0"/>
      <w:marBottom w:val="0"/>
      <w:divBdr>
        <w:top w:val="none" w:sz="0" w:space="0" w:color="auto"/>
        <w:left w:val="none" w:sz="0" w:space="0" w:color="auto"/>
        <w:bottom w:val="none" w:sz="0" w:space="0" w:color="auto"/>
        <w:right w:val="none" w:sz="0" w:space="0" w:color="auto"/>
      </w:divBdr>
    </w:div>
    <w:div w:id="1508211893">
      <w:bodyDiv w:val="1"/>
      <w:marLeft w:val="0"/>
      <w:marRight w:val="0"/>
      <w:marTop w:val="0"/>
      <w:marBottom w:val="0"/>
      <w:divBdr>
        <w:top w:val="none" w:sz="0" w:space="0" w:color="auto"/>
        <w:left w:val="none" w:sz="0" w:space="0" w:color="auto"/>
        <w:bottom w:val="none" w:sz="0" w:space="0" w:color="auto"/>
        <w:right w:val="none" w:sz="0" w:space="0" w:color="auto"/>
      </w:divBdr>
    </w:div>
    <w:div w:id="1655137035">
      <w:bodyDiv w:val="1"/>
      <w:marLeft w:val="0"/>
      <w:marRight w:val="0"/>
      <w:marTop w:val="0"/>
      <w:marBottom w:val="0"/>
      <w:divBdr>
        <w:top w:val="none" w:sz="0" w:space="0" w:color="auto"/>
        <w:left w:val="none" w:sz="0" w:space="0" w:color="auto"/>
        <w:bottom w:val="none" w:sz="0" w:space="0" w:color="auto"/>
        <w:right w:val="none" w:sz="0" w:space="0" w:color="auto"/>
      </w:divBdr>
    </w:div>
    <w:div w:id="1702587213">
      <w:bodyDiv w:val="1"/>
      <w:marLeft w:val="0"/>
      <w:marRight w:val="0"/>
      <w:marTop w:val="0"/>
      <w:marBottom w:val="0"/>
      <w:divBdr>
        <w:top w:val="none" w:sz="0" w:space="0" w:color="auto"/>
        <w:left w:val="none" w:sz="0" w:space="0" w:color="auto"/>
        <w:bottom w:val="none" w:sz="0" w:space="0" w:color="auto"/>
        <w:right w:val="none" w:sz="0" w:space="0" w:color="auto"/>
      </w:divBdr>
    </w:div>
    <w:div w:id="1838181577">
      <w:bodyDiv w:val="1"/>
      <w:marLeft w:val="0"/>
      <w:marRight w:val="0"/>
      <w:marTop w:val="0"/>
      <w:marBottom w:val="0"/>
      <w:divBdr>
        <w:top w:val="none" w:sz="0" w:space="0" w:color="auto"/>
        <w:left w:val="none" w:sz="0" w:space="0" w:color="auto"/>
        <w:bottom w:val="none" w:sz="0" w:space="0" w:color="auto"/>
        <w:right w:val="none" w:sz="0" w:space="0" w:color="auto"/>
      </w:divBdr>
    </w:div>
    <w:div w:id="1912959138">
      <w:bodyDiv w:val="1"/>
      <w:marLeft w:val="0"/>
      <w:marRight w:val="0"/>
      <w:marTop w:val="0"/>
      <w:marBottom w:val="0"/>
      <w:divBdr>
        <w:top w:val="none" w:sz="0" w:space="0" w:color="auto"/>
        <w:left w:val="none" w:sz="0" w:space="0" w:color="auto"/>
        <w:bottom w:val="none" w:sz="0" w:space="0" w:color="auto"/>
        <w:right w:val="none" w:sz="0" w:space="0" w:color="auto"/>
      </w:divBdr>
    </w:div>
    <w:div w:id="210464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1.jpg@01D46B87.52409C3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C6AD4-B40A-44D7-902C-74BEFACE7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17</Pages>
  <Words>3932</Words>
  <Characters>22418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ASEC</Company>
  <LinksUpToDate>false</LinksUpToDate>
  <CharactersWithSpaces>26298</CharactersWithSpaces>
  <SharedDoc>false</SharedDoc>
  <HLinks>
    <vt:vector size="66" baseType="variant">
      <vt:variant>
        <vt:i4>1835060</vt:i4>
      </vt:variant>
      <vt:variant>
        <vt:i4>62</vt:i4>
      </vt:variant>
      <vt:variant>
        <vt:i4>0</vt:i4>
      </vt:variant>
      <vt:variant>
        <vt:i4>5</vt:i4>
      </vt:variant>
      <vt:variant>
        <vt:lpwstr/>
      </vt:variant>
      <vt:variant>
        <vt:lpwstr>_Toc496269098</vt:lpwstr>
      </vt:variant>
      <vt:variant>
        <vt:i4>1835060</vt:i4>
      </vt:variant>
      <vt:variant>
        <vt:i4>56</vt:i4>
      </vt:variant>
      <vt:variant>
        <vt:i4>0</vt:i4>
      </vt:variant>
      <vt:variant>
        <vt:i4>5</vt:i4>
      </vt:variant>
      <vt:variant>
        <vt:lpwstr/>
      </vt:variant>
      <vt:variant>
        <vt:lpwstr>_Toc496269097</vt:lpwstr>
      </vt:variant>
      <vt:variant>
        <vt:i4>1835060</vt:i4>
      </vt:variant>
      <vt:variant>
        <vt:i4>50</vt:i4>
      </vt:variant>
      <vt:variant>
        <vt:i4>0</vt:i4>
      </vt:variant>
      <vt:variant>
        <vt:i4>5</vt:i4>
      </vt:variant>
      <vt:variant>
        <vt:lpwstr/>
      </vt:variant>
      <vt:variant>
        <vt:lpwstr>_Toc496269096</vt:lpwstr>
      </vt:variant>
      <vt:variant>
        <vt:i4>1835060</vt:i4>
      </vt:variant>
      <vt:variant>
        <vt:i4>44</vt:i4>
      </vt:variant>
      <vt:variant>
        <vt:i4>0</vt:i4>
      </vt:variant>
      <vt:variant>
        <vt:i4>5</vt:i4>
      </vt:variant>
      <vt:variant>
        <vt:lpwstr/>
      </vt:variant>
      <vt:variant>
        <vt:lpwstr>_Toc496269095</vt:lpwstr>
      </vt:variant>
      <vt:variant>
        <vt:i4>1835060</vt:i4>
      </vt:variant>
      <vt:variant>
        <vt:i4>38</vt:i4>
      </vt:variant>
      <vt:variant>
        <vt:i4>0</vt:i4>
      </vt:variant>
      <vt:variant>
        <vt:i4>5</vt:i4>
      </vt:variant>
      <vt:variant>
        <vt:lpwstr/>
      </vt:variant>
      <vt:variant>
        <vt:lpwstr>_Toc496269094</vt:lpwstr>
      </vt:variant>
      <vt:variant>
        <vt:i4>1835060</vt:i4>
      </vt:variant>
      <vt:variant>
        <vt:i4>32</vt:i4>
      </vt:variant>
      <vt:variant>
        <vt:i4>0</vt:i4>
      </vt:variant>
      <vt:variant>
        <vt:i4>5</vt:i4>
      </vt:variant>
      <vt:variant>
        <vt:lpwstr/>
      </vt:variant>
      <vt:variant>
        <vt:lpwstr>_Toc496269093</vt:lpwstr>
      </vt:variant>
      <vt:variant>
        <vt:i4>1835060</vt:i4>
      </vt:variant>
      <vt:variant>
        <vt:i4>26</vt:i4>
      </vt:variant>
      <vt:variant>
        <vt:i4>0</vt:i4>
      </vt:variant>
      <vt:variant>
        <vt:i4>5</vt:i4>
      </vt:variant>
      <vt:variant>
        <vt:lpwstr/>
      </vt:variant>
      <vt:variant>
        <vt:lpwstr>_Toc496269092</vt:lpwstr>
      </vt:variant>
      <vt:variant>
        <vt:i4>1835060</vt:i4>
      </vt:variant>
      <vt:variant>
        <vt:i4>20</vt:i4>
      </vt:variant>
      <vt:variant>
        <vt:i4>0</vt:i4>
      </vt:variant>
      <vt:variant>
        <vt:i4>5</vt:i4>
      </vt:variant>
      <vt:variant>
        <vt:lpwstr/>
      </vt:variant>
      <vt:variant>
        <vt:lpwstr>_Toc496269091</vt:lpwstr>
      </vt:variant>
      <vt:variant>
        <vt:i4>1835060</vt:i4>
      </vt:variant>
      <vt:variant>
        <vt:i4>14</vt:i4>
      </vt:variant>
      <vt:variant>
        <vt:i4>0</vt:i4>
      </vt:variant>
      <vt:variant>
        <vt:i4>5</vt:i4>
      </vt:variant>
      <vt:variant>
        <vt:lpwstr/>
      </vt:variant>
      <vt:variant>
        <vt:lpwstr>_Toc496269090</vt:lpwstr>
      </vt:variant>
      <vt:variant>
        <vt:i4>1900596</vt:i4>
      </vt:variant>
      <vt:variant>
        <vt:i4>8</vt:i4>
      </vt:variant>
      <vt:variant>
        <vt:i4>0</vt:i4>
      </vt:variant>
      <vt:variant>
        <vt:i4>5</vt:i4>
      </vt:variant>
      <vt:variant>
        <vt:lpwstr/>
      </vt:variant>
      <vt:variant>
        <vt:lpwstr>_Toc496269089</vt:lpwstr>
      </vt:variant>
      <vt:variant>
        <vt:i4>1900596</vt:i4>
      </vt:variant>
      <vt:variant>
        <vt:i4>2</vt:i4>
      </vt:variant>
      <vt:variant>
        <vt:i4>0</vt:i4>
      </vt:variant>
      <vt:variant>
        <vt:i4>5</vt:i4>
      </vt:variant>
      <vt:variant>
        <vt:lpwstr/>
      </vt:variant>
      <vt:variant>
        <vt:lpwstr>_Toc496269088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prita</dc:creator>
  <cp:lastModifiedBy>Vergi Andriyanto</cp:lastModifiedBy>
  <cp:revision>9</cp:revision>
  <cp:lastPrinted>2017-10-30T09:00:00Z</cp:lastPrinted>
  <dcterms:created xsi:type="dcterms:W3CDTF">2026-08-24T08:18:00Z</dcterms:created>
  <dcterms:modified xsi:type="dcterms:W3CDTF">2026-08-24T09:07:00Z</dcterms:modified>
</cp:coreProperties>
</file>